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3" w:rsidRDefault="00A23273" w:rsidP="00A23273">
      <w:pPr>
        <w:rPr>
          <w:sz w:val="28"/>
          <w:szCs w:val="28"/>
        </w:rPr>
      </w:pPr>
    </w:p>
    <w:p w:rsidR="00A23273" w:rsidRDefault="00A23273" w:rsidP="00A23273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  <w:lang w:bidi="bn-BD"/>
        </w:rPr>
      </w:pPr>
      <w:r>
        <w:rPr>
          <w:rFonts w:ascii="Nikosh" w:hAnsi="Nikosh" w:cs="Nikosh"/>
          <w:noProof/>
          <w:sz w:val="28"/>
          <w:lang w:eastAsia="en-US"/>
        </w:rPr>
        <w:drawing>
          <wp:inline distT="0" distB="0" distL="0" distR="0">
            <wp:extent cx="1605915" cy="1208405"/>
            <wp:effectExtent l="19050" t="0" r="0" b="0"/>
            <wp:docPr id="2" name="Picture 4" descr="http://rda.gov.bd/img/ban-go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da.gov.bd/img/ban-gov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273" w:rsidRDefault="00A23273" w:rsidP="00A23273">
      <w:pPr>
        <w:pStyle w:val="ListParagraph"/>
        <w:ind w:left="1080"/>
        <w:jc w:val="right"/>
        <w:rPr>
          <w:rFonts w:ascii="Nikosh" w:hAnsi="Nikosh" w:cs="Nikosh"/>
          <w:sz w:val="28"/>
        </w:rPr>
      </w:pPr>
    </w:p>
    <w:p w:rsidR="00A23273" w:rsidRPr="009847D3" w:rsidRDefault="00A23273" w:rsidP="00A23273">
      <w:pPr>
        <w:pStyle w:val="ListParagraph"/>
        <w:ind w:left="1080"/>
        <w:jc w:val="center"/>
        <w:rPr>
          <w:rFonts w:ascii="Nikosh" w:hAnsi="Nikosh" w:cs="Nikosh"/>
          <w:sz w:val="40"/>
          <w:szCs w:val="40"/>
        </w:rPr>
      </w:pPr>
      <w:r w:rsidRPr="009847D3">
        <w:rPr>
          <w:rFonts w:ascii="Nikosh" w:hAnsi="Nikosh" w:cs="Nikosh" w:hint="cs"/>
          <w:sz w:val="40"/>
          <w:szCs w:val="40"/>
          <w:cs/>
          <w:lang w:bidi="bn-IN"/>
        </w:rPr>
        <w:t>গণপ্রজাতন্ত্রী বাংলাদেশ সরকার</w:t>
      </w:r>
    </w:p>
    <w:p w:rsidR="00A23273" w:rsidRPr="009847D3" w:rsidRDefault="00A23273" w:rsidP="00A23273">
      <w:pPr>
        <w:pStyle w:val="ListParagraph"/>
        <w:ind w:left="1080"/>
        <w:jc w:val="center"/>
        <w:rPr>
          <w:rFonts w:ascii="Nikosh" w:hAnsi="Nikosh" w:cs="Nikosh"/>
          <w:sz w:val="40"/>
          <w:szCs w:val="40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  <w:cs/>
          <w:lang w:bidi="bn-BD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23273" w:rsidRPr="009847D3" w:rsidRDefault="00A23273" w:rsidP="00A23273">
      <w:pPr>
        <w:pStyle w:val="ListParagraph"/>
        <w:ind w:left="1080"/>
        <w:jc w:val="center"/>
        <w:rPr>
          <w:rFonts w:ascii="Nikosh" w:hAnsi="Nikosh" w:cs="Nikosh"/>
          <w:sz w:val="40"/>
          <w:szCs w:val="40"/>
          <w:lang w:bidi="bn-BD"/>
        </w:rPr>
      </w:pPr>
      <w:r w:rsidRPr="009847D3">
        <w:rPr>
          <w:rFonts w:ascii="Nikosh" w:hAnsi="Nikosh" w:cs="Nikosh" w:hint="cs"/>
          <w:sz w:val="40"/>
          <w:szCs w:val="40"/>
          <w:cs/>
          <w:lang w:bidi="bn-BD"/>
        </w:rPr>
        <w:t>পরিচালক,ক্রীড়া পরিদপ্তর</w:t>
      </w: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32"/>
          <w:szCs w:val="32"/>
          <w:cs/>
          <w:lang w:bidi="bn-BD"/>
        </w:rPr>
      </w:pPr>
    </w:p>
    <w:p w:rsidR="00A23273" w:rsidRPr="009847D3" w:rsidRDefault="00A23273" w:rsidP="00A23273">
      <w:pPr>
        <w:pStyle w:val="ListParagraph"/>
        <w:ind w:left="1080"/>
        <w:jc w:val="center"/>
        <w:rPr>
          <w:rFonts w:ascii="Nikosh" w:hAnsi="Nikosh" w:cs="Nikosh"/>
          <w:sz w:val="40"/>
          <w:szCs w:val="40"/>
        </w:rPr>
      </w:pPr>
      <w:r w:rsidRPr="009847D3">
        <w:rPr>
          <w:rFonts w:ascii="Nikosh" w:hAnsi="Nikosh" w:cs="Nikosh"/>
          <w:sz w:val="40"/>
          <w:szCs w:val="40"/>
          <w:cs/>
          <w:lang w:bidi="bn-IN"/>
        </w:rPr>
        <w:t>এবং</w:t>
      </w:r>
    </w:p>
    <w:p w:rsidR="00A23273" w:rsidRPr="009847D3" w:rsidRDefault="00A23273" w:rsidP="00A23273">
      <w:pPr>
        <w:pStyle w:val="ListParagraph"/>
        <w:ind w:left="1080"/>
        <w:jc w:val="center"/>
        <w:rPr>
          <w:rFonts w:ascii="Nikosh" w:hAnsi="Nikosh" w:cs="Nikosh"/>
          <w:sz w:val="40"/>
          <w:szCs w:val="40"/>
          <w:rtl/>
          <w:cs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40"/>
          <w:szCs w:val="40"/>
          <w:cs/>
          <w:lang w:bidi="bn-BD"/>
        </w:rPr>
      </w:pPr>
      <w:r w:rsidRPr="009847D3">
        <w:rPr>
          <w:rFonts w:ascii="Nikosh" w:hAnsi="Nikosh" w:cs="Nikosh" w:hint="cs"/>
          <w:sz w:val="40"/>
          <w:szCs w:val="40"/>
          <w:cs/>
          <w:lang w:bidi="bn-BD"/>
        </w:rPr>
        <w:t>সচিব,যুব ও ক্রীড়া মন্ত্রণালয়</w:t>
      </w:r>
    </w:p>
    <w:p w:rsidR="007D0FF1" w:rsidRPr="007D0FF1" w:rsidRDefault="007D0FF1" w:rsidP="00A23273">
      <w:pPr>
        <w:pStyle w:val="ListParagraph"/>
        <w:ind w:left="1080"/>
        <w:jc w:val="center"/>
        <w:rPr>
          <w:rFonts w:ascii="Vrinda" w:hAnsi="Vrinda" w:cs="Vrinda" w:hint="eastAsia"/>
          <w:sz w:val="40"/>
          <w:szCs w:val="40"/>
          <w:cs/>
          <w:lang w:bidi="bn-BD"/>
        </w:rPr>
      </w:pPr>
      <w:r>
        <w:rPr>
          <w:rFonts w:ascii="Vrinda" w:hAnsi="Vrinda" w:cs="Vrinda"/>
          <w:sz w:val="40"/>
          <w:szCs w:val="40"/>
          <w:cs/>
          <w:lang w:bidi="bn-BD"/>
        </w:rPr>
        <w:t>এর মধ্যে স্বাক্ষরিত</w:t>
      </w: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  <w:rtl/>
          <w:cs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23273" w:rsidRPr="009847D3" w:rsidRDefault="00A23273" w:rsidP="00A23273">
      <w:pPr>
        <w:pStyle w:val="ListParagraph"/>
        <w:ind w:left="1080"/>
        <w:jc w:val="center"/>
        <w:rPr>
          <w:rFonts w:ascii="Nikosh" w:hAnsi="Nikosh" w:cs="Nikosh"/>
          <w:b/>
          <w:bCs/>
          <w:sz w:val="48"/>
          <w:szCs w:val="48"/>
          <w:lang w:bidi="bn-BD"/>
        </w:rPr>
      </w:pPr>
      <w:r w:rsidRPr="009847D3">
        <w:rPr>
          <w:rFonts w:ascii="Nikosh" w:hAnsi="Nikosh" w:cs="Nikosh" w:hint="cs"/>
          <w:b/>
          <w:bCs/>
          <w:sz w:val="48"/>
          <w:szCs w:val="48"/>
          <w:cs/>
          <w:lang w:bidi="bn-IN"/>
        </w:rPr>
        <w:t>বার্ষিক কর্মসম্পাদন চুক্তি</w:t>
      </w: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  <w:rtl/>
          <w:cs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  <w:cs/>
          <w:lang w:bidi="bn-BD"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  <w:rtl/>
          <w:cs/>
        </w:rPr>
      </w:pPr>
    </w:p>
    <w:p w:rsidR="00A23273" w:rsidRDefault="00A23273" w:rsidP="00A23273">
      <w:pPr>
        <w:pStyle w:val="ListParagraph"/>
        <w:ind w:left="1080"/>
        <w:jc w:val="center"/>
        <w:rPr>
          <w:rFonts w:ascii="Nikosh" w:hAnsi="Nikosh" w:cs="Nikosh"/>
          <w:sz w:val="28"/>
          <w:rtl/>
          <w:cs/>
        </w:rPr>
      </w:pPr>
    </w:p>
    <w:p w:rsidR="00A23273" w:rsidRPr="00C53AFB" w:rsidRDefault="00A23273" w:rsidP="00A23273">
      <w:pPr>
        <w:pStyle w:val="ListParagraph"/>
        <w:ind w:left="1080"/>
        <w:jc w:val="center"/>
        <w:rPr>
          <w:rFonts w:ascii="Vrinda" w:hAnsi="Vrinda" w:cs="Vrinda" w:hint="eastAsia"/>
          <w:sz w:val="36"/>
          <w:szCs w:val="36"/>
          <w:rtl/>
          <w:cs/>
          <w:lang w:bidi="bn-BD"/>
        </w:rPr>
      </w:pPr>
      <w:r w:rsidRPr="009847D3">
        <w:rPr>
          <w:rFonts w:ascii="Nikosh" w:hAnsi="Nikosh" w:cs="Nikosh" w:hint="cs"/>
          <w:sz w:val="36"/>
          <w:szCs w:val="36"/>
          <w:cs/>
          <w:lang w:bidi="bn-BD"/>
        </w:rPr>
        <w:t>জুলাই ১, ২০১</w:t>
      </w:r>
      <w:r w:rsidR="00C53AFB">
        <w:rPr>
          <w:rFonts w:ascii="Vrinda" w:hAnsi="Vrinda" w:cs="Vrinda"/>
          <w:sz w:val="36"/>
          <w:szCs w:val="36"/>
          <w:cs/>
          <w:lang w:bidi="bn-BD"/>
        </w:rPr>
        <w:t>৭</w:t>
      </w:r>
      <w:r w:rsidRPr="009847D3">
        <w:rPr>
          <w:rFonts w:ascii="Nikosh" w:hAnsi="Nikosh" w:cs="Nikosh"/>
          <w:sz w:val="36"/>
          <w:szCs w:val="36"/>
          <w:cs/>
          <w:lang w:bidi="bn-BD"/>
        </w:rPr>
        <w:t>–</w:t>
      </w:r>
      <w:r w:rsidRPr="009847D3">
        <w:rPr>
          <w:rFonts w:ascii="Nikosh" w:hAnsi="Nikosh" w:cs="Nikosh" w:hint="cs"/>
          <w:sz w:val="36"/>
          <w:szCs w:val="36"/>
          <w:cs/>
          <w:lang w:bidi="bn-BD"/>
        </w:rPr>
        <w:t xml:space="preserve"> জুন ৩০, ২০১</w:t>
      </w:r>
      <w:r w:rsidR="00C53AFB">
        <w:rPr>
          <w:rFonts w:ascii="Vrinda" w:hAnsi="Vrinda" w:cs="Vrinda"/>
          <w:sz w:val="36"/>
          <w:szCs w:val="36"/>
          <w:cs/>
          <w:lang w:bidi="bn-BD"/>
        </w:rPr>
        <w:t>৮</w:t>
      </w:r>
    </w:p>
    <w:p w:rsidR="00A23273" w:rsidRDefault="00A23273" w:rsidP="00A23273">
      <w:pPr>
        <w:ind w:firstLine="720"/>
        <w:jc w:val="center"/>
        <w:rPr>
          <w:rFonts w:ascii="Nikosh" w:hAnsi="Nikosh" w:cs="Nikosh"/>
          <w:b/>
          <w:bCs/>
          <w:sz w:val="40"/>
          <w:szCs w:val="40"/>
          <w:cs/>
          <w:lang w:bidi="bn-IN"/>
        </w:rPr>
      </w:pPr>
      <w:r w:rsidRPr="00A860EF">
        <w:rPr>
          <w:rFonts w:ascii="Nikosh" w:hAnsi="Nikosh" w:cs="Nikosh" w:hint="cs"/>
          <w:b/>
          <w:bCs/>
          <w:sz w:val="40"/>
          <w:szCs w:val="40"/>
          <w:cs/>
          <w:lang w:bidi="bn-IN"/>
        </w:rPr>
        <w:lastRenderedPageBreak/>
        <w:t>সূচিপত্র</w:t>
      </w:r>
    </w:p>
    <w:p w:rsidR="00A860EF" w:rsidRDefault="00A860EF" w:rsidP="00A23273">
      <w:pPr>
        <w:ind w:firstLine="720"/>
        <w:jc w:val="center"/>
        <w:rPr>
          <w:rFonts w:ascii="Nikosh" w:hAnsi="Nikosh" w:cs="Nikosh"/>
          <w:b/>
          <w:bCs/>
          <w:sz w:val="40"/>
          <w:szCs w:val="40"/>
          <w:cs/>
          <w:lang w:bidi="bn-IN"/>
        </w:rPr>
      </w:pPr>
    </w:p>
    <w:p w:rsidR="00A860EF" w:rsidRDefault="00A860EF" w:rsidP="00A23273">
      <w:pPr>
        <w:ind w:firstLine="720"/>
        <w:jc w:val="center"/>
        <w:rPr>
          <w:rFonts w:ascii="Nikosh" w:hAnsi="Nikosh" w:cs="Nikosh"/>
          <w:b/>
          <w:bCs/>
          <w:sz w:val="40"/>
          <w:szCs w:val="40"/>
          <w:cs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"/>
        <w:gridCol w:w="7200"/>
        <w:gridCol w:w="1124"/>
      </w:tblGrid>
      <w:tr w:rsidR="00E64A42" w:rsidRPr="00E64A42" w:rsidTr="007B3F7B">
        <w:tc>
          <w:tcPr>
            <w:tcW w:w="918" w:type="dxa"/>
          </w:tcPr>
          <w:p w:rsidR="00E64A42" w:rsidRPr="00E64A42" w:rsidRDefault="00E64A42" w:rsidP="002A2CBC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</w:tc>
        <w:tc>
          <w:tcPr>
            <w:tcW w:w="7200" w:type="dxa"/>
          </w:tcPr>
          <w:p w:rsidR="00E64A42" w:rsidRPr="00E64A42" w:rsidRDefault="00E64A42" w:rsidP="002A2CBC">
            <w:pPr>
              <w:rPr>
                <w:rFonts w:ascii="NikoshBAN" w:hAnsi="NikoshBAN" w:cs="NikoshBAN"/>
                <w:b/>
                <w:bCs/>
                <w:sz w:val="32"/>
                <w:szCs w:val="32"/>
                <w:lang w:bidi="bn-IN"/>
              </w:rPr>
            </w:pPr>
          </w:p>
        </w:tc>
        <w:tc>
          <w:tcPr>
            <w:tcW w:w="1124" w:type="dxa"/>
          </w:tcPr>
          <w:p w:rsidR="00E64A42" w:rsidRPr="00E64A42" w:rsidRDefault="00E64A42" w:rsidP="002A2CBC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  <w:r w:rsidRPr="00E64A42"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পৃষ্ঠা নং</w:t>
            </w:r>
          </w:p>
        </w:tc>
      </w:tr>
      <w:tr w:rsidR="00E64A42" w:rsidRPr="00E64A42" w:rsidTr="007B3F7B">
        <w:tc>
          <w:tcPr>
            <w:tcW w:w="918" w:type="dxa"/>
          </w:tcPr>
          <w:p w:rsidR="00E64A42" w:rsidRPr="00E64A42" w:rsidRDefault="00E64A42" w:rsidP="002A2CBC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</w:tc>
        <w:tc>
          <w:tcPr>
            <w:tcW w:w="7200" w:type="dxa"/>
          </w:tcPr>
          <w:p w:rsidR="00E64A42" w:rsidRPr="00E64A42" w:rsidRDefault="00E64A42" w:rsidP="002A2CBC">
            <w:pPr>
              <w:rPr>
                <w:rFonts w:ascii="NikoshBAN" w:hAnsi="NikoshBAN" w:cs="NikoshBAN"/>
                <w:b/>
                <w:bCs/>
                <w:sz w:val="32"/>
                <w:szCs w:val="32"/>
                <w:lang w:bidi="bn-IN"/>
              </w:rPr>
            </w:pP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কর্ম</w:t>
            </w:r>
            <w:r w:rsidRPr="00E64A42">
              <w:rPr>
                <w:rFonts w:ascii="NikoshBAN" w:hAnsi="NikoshBAN" w:cs="NikoshBAN"/>
                <w:sz w:val="32"/>
                <w:szCs w:val="32"/>
                <w:lang w:bidi="bn-IN"/>
              </w:rPr>
              <w:t xml:space="preserve"> </w:t>
            </w: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সম্পাদনের</w:t>
            </w: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 xml:space="preserve"> </w:t>
            </w: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সার্বিক</w:t>
            </w: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 xml:space="preserve"> </w:t>
            </w: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চিত্র------------------------------------------</w:t>
            </w:r>
            <w: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----</w:t>
            </w:r>
          </w:p>
        </w:tc>
        <w:tc>
          <w:tcPr>
            <w:tcW w:w="1124" w:type="dxa"/>
          </w:tcPr>
          <w:p w:rsidR="00E64A42" w:rsidRPr="00E64A42" w:rsidRDefault="00E64A42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  <w:r w:rsidRPr="00E64A42"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০৩</w:t>
            </w:r>
          </w:p>
        </w:tc>
      </w:tr>
      <w:tr w:rsidR="00A860EF" w:rsidRPr="00E64A42" w:rsidTr="007B3F7B">
        <w:tc>
          <w:tcPr>
            <w:tcW w:w="918" w:type="dxa"/>
          </w:tcPr>
          <w:p w:rsidR="00A860EF" w:rsidRPr="00E64A42" w:rsidRDefault="00A860EF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</w:tc>
        <w:tc>
          <w:tcPr>
            <w:tcW w:w="7200" w:type="dxa"/>
          </w:tcPr>
          <w:p w:rsidR="00A860EF" w:rsidRPr="00E64A42" w:rsidRDefault="00A860EF" w:rsidP="00A860EF">
            <w:pPr>
              <w:rPr>
                <w:rFonts w:ascii="NikoshBAN" w:hAnsi="NikoshBAN" w:cs="NikoshBAN"/>
                <w:b/>
                <w:bCs/>
                <w:sz w:val="32"/>
                <w:szCs w:val="32"/>
                <w:lang w:bidi="bn-IN"/>
              </w:rPr>
            </w:pP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উপক্রমনিকা------------------------------------------------</w:t>
            </w:r>
            <w:r w:rsidR="007362F3" w:rsidRPr="00E64A42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-----------</w:t>
            </w:r>
            <w:r w:rsidR="00E64A42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--</w:t>
            </w:r>
          </w:p>
        </w:tc>
        <w:tc>
          <w:tcPr>
            <w:tcW w:w="1124" w:type="dxa"/>
          </w:tcPr>
          <w:p w:rsidR="00A860EF" w:rsidRPr="00E64A42" w:rsidRDefault="00E64A42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  <w:r w:rsidRPr="00E64A42"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০৫</w:t>
            </w:r>
          </w:p>
        </w:tc>
      </w:tr>
      <w:tr w:rsidR="00A860EF" w:rsidRPr="00E64A42" w:rsidTr="007B3F7B">
        <w:tc>
          <w:tcPr>
            <w:tcW w:w="918" w:type="dxa"/>
          </w:tcPr>
          <w:p w:rsidR="00A860EF" w:rsidRPr="00E64A42" w:rsidRDefault="00A860EF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</w:tc>
        <w:tc>
          <w:tcPr>
            <w:tcW w:w="7200" w:type="dxa"/>
          </w:tcPr>
          <w:p w:rsidR="00A860EF" w:rsidRPr="00E64A42" w:rsidRDefault="00A860EF" w:rsidP="00A860EF">
            <w:pPr>
              <w:tabs>
                <w:tab w:val="center" w:pos="4320"/>
                <w:tab w:val="right" w:pos="8640"/>
              </w:tabs>
              <w:jc w:val="both"/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সেকশন ১</w:t>
            </w:r>
            <w:r w:rsidRPr="00E64A42">
              <w:rPr>
                <w:rFonts w:ascii="NikoshBAN" w:hAnsi="NikoshBAN" w:cs="NikoshBAN"/>
                <w:sz w:val="32"/>
                <w:szCs w:val="32"/>
                <w:rtl/>
                <w:cs/>
              </w:rPr>
              <w:t xml:space="preserve">: </w:t>
            </w:r>
            <w:r w:rsidRPr="00E64A42">
              <w:rPr>
                <w:rFonts w:ascii="NikoshBAN" w:hAnsi="NikoshBAN" w:cs="NikoshBAN"/>
                <w:sz w:val="32"/>
                <w:szCs w:val="32"/>
                <w:rtl/>
                <w:cs/>
                <w:lang w:bidi="bn-IN"/>
              </w:rPr>
              <w:t>মন্ত্রণালয়</w:t>
            </w:r>
            <w:r w:rsidRPr="00E64A42">
              <w:rPr>
                <w:rFonts w:ascii="NikoshBAN" w:hAnsi="NikoshBAN" w:cs="NikoshBAN"/>
                <w:sz w:val="32"/>
                <w:szCs w:val="32"/>
                <w:rtl/>
                <w:cs/>
              </w:rPr>
              <w:t>/</w:t>
            </w:r>
            <w:r w:rsidRPr="00E64A42">
              <w:rPr>
                <w:rFonts w:ascii="NikoshBAN" w:hAnsi="NikoshBAN" w:cs="NikoshBAN"/>
                <w:sz w:val="32"/>
                <w:szCs w:val="32"/>
                <w:rtl/>
                <w:cs/>
                <w:lang w:bidi="bn-IN"/>
              </w:rPr>
              <w:t>বিভাগের রূপকল্প</w:t>
            </w:r>
            <w:r w:rsidRPr="00E64A42">
              <w:rPr>
                <w:rFonts w:ascii="NikoshBAN" w:hAnsi="NikoshBAN" w:cs="NikoshBAN"/>
                <w:sz w:val="32"/>
                <w:szCs w:val="32"/>
                <w:rtl/>
                <w:cs/>
              </w:rPr>
              <w:t xml:space="preserve"> (Vision),</w:t>
            </w: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 xml:space="preserve"> অভিলক্ষ্য</w:t>
            </w:r>
            <w:r w:rsidRPr="00E64A42">
              <w:rPr>
                <w:rFonts w:ascii="NikoshBAN" w:hAnsi="NikoshBAN" w:cs="NikoshBAN"/>
                <w:sz w:val="32"/>
                <w:szCs w:val="32"/>
                <w:rtl/>
                <w:cs/>
              </w:rPr>
              <w:t xml:space="preserve"> (Mission)</w:t>
            </w:r>
            <w:r w:rsidRPr="00E64A42">
              <w:rPr>
                <w:rFonts w:ascii="NikoshBAN" w:hAnsi="NikoshBAN" w:cs="NikoshBAN"/>
                <w:sz w:val="32"/>
                <w:szCs w:val="32"/>
              </w:rPr>
              <w:t xml:space="preserve">, </w:t>
            </w:r>
            <w:r w:rsidR="007362F3" w:rsidRPr="00E64A42">
              <w:rPr>
                <w:rFonts w:ascii="NikoshBAN" w:hAnsi="NikoshBAN" w:cs="NikoshBAN"/>
                <w:sz w:val="32"/>
                <w:szCs w:val="32"/>
              </w:rPr>
              <w:t>-----------------------------</w:t>
            </w:r>
            <w:r w:rsidR="00E64A42">
              <w:rPr>
                <w:rFonts w:ascii="NikoshBAN" w:hAnsi="NikoshBAN" w:cs="NikoshBAN"/>
                <w:sz w:val="32"/>
                <w:szCs w:val="32"/>
              </w:rPr>
              <w:t>----------------------------</w:t>
            </w:r>
          </w:p>
          <w:p w:rsidR="00A860EF" w:rsidRPr="00E64A42" w:rsidRDefault="00A860EF" w:rsidP="00A23273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bidi="bn-IN"/>
              </w:rPr>
            </w:pPr>
          </w:p>
        </w:tc>
        <w:tc>
          <w:tcPr>
            <w:tcW w:w="1124" w:type="dxa"/>
          </w:tcPr>
          <w:p w:rsidR="007B3F7B" w:rsidRDefault="007B3F7B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  <w:p w:rsidR="00A860EF" w:rsidRPr="00E64A42" w:rsidRDefault="00E64A42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  <w:r w:rsidRPr="00E64A42"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০৬</w:t>
            </w:r>
          </w:p>
        </w:tc>
      </w:tr>
      <w:tr w:rsidR="00A860EF" w:rsidRPr="00E64A42" w:rsidTr="007B3F7B">
        <w:tc>
          <w:tcPr>
            <w:tcW w:w="918" w:type="dxa"/>
          </w:tcPr>
          <w:p w:rsidR="00A860EF" w:rsidRPr="00E64A42" w:rsidRDefault="00A860EF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</w:tc>
        <w:tc>
          <w:tcPr>
            <w:tcW w:w="7200" w:type="dxa"/>
          </w:tcPr>
          <w:p w:rsidR="00A860EF" w:rsidRPr="00E64A42" w:rsidRDefault="007362F3" w:rsidP="002A2CBC">
            <w:pPr>
              <w:rPr>
                <w:rFonts w:ascii="NikoshBAN" w:hAnsi="NikoshBAN" w:cs="NikoshBAN"/>
                <w:b/>
                <w:bCs/>
                <w:sz w:val="32"/>
                <w:szCs w:val="32"/>
                <w:lang w:bidi="bn-IN"/>
              </w:rPr>
            </w:pP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কৌশলগত উদ্দেশ্যসমূহ এবং কার্যাবলি----------------------------</w:t>
            </w:r>
            <w:r w:rsid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------</w:t>
            </w:r>
          </w:p>
        </w:tc>
        <w:tc>
          <w:tcPr>
            <w:tcW w:w="1124" w:type="dxa"/>
          </w:tcPr>
          <w:p w:rsidR="00A860EF" w:rsidRPr="00E64A42" w:rsidRDefault="00E64A42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  <w:r w:rsidRPr="00E64A42"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০</w:t>
            </w:r>
            <w:r w:rsidR="002A2CBC"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6</w:t>
            </w:r>
          </w:p>
        </w:tc>
      </w:tr>
      <w:tr w:rsidR="00A860EF" w:rsidRPr="00E64A42" w:rsidTr="007B3F7B">
        <w:tc>
          <w:tcPr>
            <w:tcW w:w="918" w:type="dxa"/>
          </w:tcPr>
          <w:p w:rsidR="00A860EF" w:rsidRPr="00E64A42" w:rsidRDefault="00A860EF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</w:tc>
        <w:tc>
          <w:tcPr>
            <w:tcW w:w="7200" w:type="dxa"/>
          </w:tcPr>
          <w:p w:rsidR="00A860EF" w:rsidRPr="00E64A42" w:rsidRDefault="007362F3" w:rsidP="007362F3">
            <w:pPr>
              <w:rPr>
                <w:rFonts w:ascii="NikoshBAN" w:hAnsi="NikoshBAN" w:cs="NikoshBAN"/>
                <w:b/>
                <w:bCs/>
                <w:sz w:val="32"/>
                <w:szCs w:val="32"/>
                <w:lang w:bidi="bn-IN"/>
              </w:rPr>
            </w:pP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সেকশন ২</w:t>
            </w:r>
            <w:r w:rsidRPr="00E64A42">
              <w:rPr>
                <w:rFonts w:ascii="NikoshBAN" w:hAnsi="NikoshBAN" w:cs="NikoshBAN"/>
                <w:sz w:val="32"/>
                <w:szCs w:val="32"/>
                <w:rtl/>
                <w:cs/>
              </w:rPr>
              <w:t xml:space="preserve">: </w:t>
            </w: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 xml:space="preserve"> বিভিন্ন কার্যক্রমের চূড়ান্ত ফলাফল/ প্রভাব (</w:t>
            </w:r>
            <w:r w:rsidRPr="00E64A42">
              <w:rPr>
                <w:rFonts w:ascii="NikoshBAN" w:hAnsi="NikoshBAN" w:cs="NikoshBAN"/>
                <w:sz w:val="32"/>
                <w:szCs w:val="32"/>
              </w:rPr>
              <w:t>Outcome/Impact)-------------------------------------------</w:t>
            </w:r>
          </w:p>
        </w:tc>
        <w:tc>
          <w:tcPr>
            <w:tcW w:w="1124" w:type="dxa"/>
          </w:tcPr>
          <w:p w:rsidR="007B3F7B" w:rsidRDefault="007B3F7B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  <w:p w:rsidR="00A860EF" w:rsidRPr="00E64A42" w:rsidRDefault="00E64A42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  <w:r w:rsidRPr="00E64A42"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০</w:t>
            </w:r>
            <w:r w:rsidR="002A2CBC"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7</w:t>
            </w:r>
          </w:p>
        </w:tc>
      </w:tr>
      <w:tr w:rsidR="00A860EF" w:rsidRPr="00E64A42" w:rsidTr="007B3F7B">
        <w:tc>
          <w:tcPr>
            <w:tcW w:w="918" w:type="dxa"/>
          </w:tcPr>
          <w:p w:rsidR="00A860EF" w:rsidRPr="00E64A42" w:rsidRDefault="00A860EF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</w:tc>
        <w:tc>
          <w:tcPr>
            <w:tcW w:w="7200" w:type="dxa"/>
          </w:tcPr>
          <w:p w:rsidR="007362F3" w:rsidRPr="00E64A42" w:rsidRDefault="007362F3" w:rsidP="007362F3">
            <w:pPr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সেকশন ৩</w:t>
            </w:r>
            <w:r w:rsidRPr="00E64A42">
              <w:rPr>
                <w:rFonts w:ascii="NikoshBAN" w:hAnsi="NikoshBAN" w:cs="NikoshBAN"/>
                <w:b/>
                <w:bCs/>
                <w:sz w:val="32"/>
                <w:szCs w:val="32"/>
                <w:cs/>
                <w:lang w:bidi="bn-BD"/>
              </w:rPr>
              <w:t xml:space="preserve">: </w:t>
            </w: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কৌশলগত</w:t>
            </w: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 xml:space="preserve"> উদ্দেশ্য,</w:t>
            </w:r>
          </w:p>
          <w:p w:rsidR="00A860EF" w:rsidRPr="00E64A42" w:rsidRDefault="007362F3" w:rsidP="007362F3">
            <w:pPr>
              <w:rPr>
                <w:rFonts w:ascii="NikoshBAN" w:hAnsi="NikoshBAN" w:cs="NikoshBAN"/>
                <w:b/>
                <w:bCs/>
                <w:sz w:val="32"/>
                <w:szCs w:val="32"/>
                <w:lang w:bidi="bn-IN"/>
              </w:rPr>
            </w:pP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অগ্রাধিকার, কার্যক্রম, কর্মসম্পাদন সূচক এবং লক্ষ্যমাত্রাসমূহ--</w:t>
            </w:r>
            <w:r w:rsidR="00E64A42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----------</w:t>
            </w:r>
          </w:p>
        </w:tc>
        <w:tc>
          <w:tcPr>
            <w:tcW w:w="1124" w:type="dxa"/>
          </w:tcPr>
          <w:p w:rsidR="00A860EF" w:rsidRPr="00E64A42" w:rsidRDefault="00A860EF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  <w:p w:rsidR="00E64A42" w:rsidRPr="00E64A42" w:rsidRDefault="00E64A42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  <w:r w:rsidRPr="00E64A42"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০</w:t>
            </w:r>
            <w:r w:rsidR="007B3F7B"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8</w:t>
            </w:r>
          </w:p>
        </w:tc>
      </w:tr>
      <w:tr w:rsidR="007362F3" w:rsidRPr="00E64A42" w:rsidTr="007B3F7B">
        <w:tc>
          <w:tcPr>
            <w:tcW w:w="918" w:type="dxa"/>
          </w:tcPr>
          <w:p w:rsidR="007362F3" w:rsidRPr="00E64A42" w:rsidRDefault="007362F3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</w:tc>
        <w:tc>
          <w:tcPr>
            <w:tcW w:w="7200" w:type="dxa"/>
          </w:tcPr>
          <w:p w:rsidR="007362F3" w:rsidRPr="00E64A42" w:rsidRDefault="007362F3" w:rsidP="007362F3">
            <w:pPr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দপ্তর/সংস্থার আবশ্যিক কৌশলগত উদ্দেশ্যসমূহ ------------------</w:t>
            </w:r>
            <w:r w:rsidR="00E64A42"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  <w:t>-------</w:t>
            </w:r>
          </w:p>
          <w:p w:rsidR="007362F3" w:rsidRPr="00E64A42" w:rsidRDefault="007362F3" w:rsidP="007362F3">
            <w:pPr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</w:pPr>
          </w:p>
        </w:tc>
        <w:tc>
          <w:tcPr>
            <w:tcW w:w="1124" w:type="dxa"/>
          </w:tcPr>
          <w:p w:rsidR="007362F3" w:rsidRPr="00E64A42" w:rsidRDefault="007B3F7B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  <w:r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09</w:t>
            </w:r>
          </w:p>
        </w:tc>
      </w:tr>
      <w:tr w:rsidR="007362F3" w:rsidRPr="00E64A42" w:rsidTr="007B3F7B">
        <w:tc>
          <w:tcPr>
            <w:tcW w:w="918" w:type="dxa"/>
          </w:tcPr>
          <w:p w:rsidR="007362F3" w:rsidRPr="00E64A42" w:rsidRDefault="007362F3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</w:tc>
        <w:tc>
          <w:tcPr>
            <w:tcW w:w="7200" w:type="dxa"/>
          </w:tcPr>
          <w:p w:rsidR="007362F3" w:rsidRPr="00E64A42" w:rsidRDefault="007362F3" w:rsidP="007362F3">
            <w:pPr>
              <w:rPr>
                <w:rFonts w:ascii="NikoshBAN" w:hAnsi="NikoshBAN" w:cs="NikoshBAN"/>
                <w:sz w:val="32"/>
                <w:szCs w:val="32"/>
              </w:rPr>
            </w:pPr>
            <w:r w:rsidRPr="00E64A42">
              <w:rPr>
                <w:rFonts w:ascii="NikoshBAN" w:hAnsi="NikoshBAN" w:cs="NikoshBAN"/>
                <w:sz w:val="32"/>
                <w:szCs w:val="32"/>
              </w:rPr>
              <w:t xml:space="preserve">সংযোজনী ২ </w:t>
            </w: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কর্ম</w:t>
            </w:r>
            <w:r w:rsidRPr="00E64A42">
              <w:rPr>
                <w:rFonts w:ascii="NikoshBAN" w:hAnsi="NikoshBAN" w:cs="NikoshBAN"/>
                <w:sz w:val="32"/>
                <w:szCs w:val="32"/>
              </w:rPr>
              <w:t>সম্পদান সূচকসমূহ,বাস্তবায়নকারী এবং পরিমাপ পদ্ধতি------------------------------</w:t>
            </w:r>
            <w:r w:rsidR="00E64A42">
              <w:rPr>
                <w:rFonts w:ascii="NikoshBAN" w:hAnsi="NikoshBAN" w:cs="NikoshBAN"/>
                <w:sz w:val="32"/>
                <w:szCs w:val="32"/>
              </w:rPr>
              <w:t>-------------------------------------</w:t>
            </w:r>
          </w:p>
          <w:p w:rsidR="007362F3" w:rsidRPr="00E64A42" w:rsidRDefault="007362F3" w:rsidP="007362F3">
            <w:pPr>
              <w:rPr>
                <w:rFonts w:ascii="NikoshBAN" w:hAnsi="NikoshBAN" w:cs="NikoshBAN"/>
                <w:sz w:val="32"/>
                <w:szCs w:val="32"/>
                <w:cs/>
                <w:lang w:bidi="bn-BD"/>
              </w:rPr>
            </w:pPr>
          </w:p>
        </w:tc>
        <w:tc>
          <w:tcPr>
            <w:tcW w:w="1124" w:type="dxa"/>
          </w:tcPr>
          <w:p w:rsidR="007B3F7B" w:rsidRDefault="007B3F7B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  <w:p w:rsidR="007362F3" w:rsidRPr="00E64A42" w:rsidRDefault="007B3F7B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  <w:r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13</w:t>
            </w:r>
          </w:p>
        </w:tc>
      </w:tr>
      <w:tr w:rsidR="007362F3" w:rsidRPr="00E64A42" w:rsidTr="007B3F7B">
        <w:tc>
          <w:tcPr>
            <w:tcW w:w="918" w:type="dxa"/>
          </w:tcPr>
          <w:p w:rsidR="007362F3" w:rsidRPr="00E64A42" w:rsidRDefault="007362F3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</w:p>
        </w:tc>
        <w:tc>
          <w:tcPr>
            <w:tcW w:w="7200" w:type="dxa"/>
          </w:tcPr>
          <w:p w:rsidR="007362F3" w:rsidRPr="00E64A42" w:rsidRDefault="007362F3" w:rsidP="007362F3">
            <w:pPr>
              <w:autoSpaceDE w:val="0"/>
              <w:autoSpaceDN w:val="0"/>
              <w:jc w:val="both"/>
              <w:rPr>
                <w:rFonts w:ascii="NikoshBAN" w:hAnsi="NikoshBAN" w:cs="NikoshBAN"/>
                <w:sz w:val="32"/>
                <w:szCs w:val="32"/>
              </w:rPr>
            </w:pPr>
            <w:r w:rsidRPr="00E64A42">
              <w:rPr>
                <w:rFonts w:ascii="NikoshBAN" w:hAnsi="NikoshBAN" w:cs="NikoshBAN"/>
                <w:sz w:val="32"/>
                <w:szCs w:val="32"/>
              </w:rPr>
              <w:t>সংযোজনী</w:t>
            </w:r>
            <w:r w:rsidR="007B3F7B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E64A42">
              <w:rPr>
                <w:rFonts w:ascii="NikoshBAN" w:hAnsi="NikoshBAN" w:cs="NikoshBAN"/>
                <w:sz w:val="32"/>
                <w:szCs w:val="32"/>
              </w:rPr>
              <w:t>৩</w:t>
            </w:r>
            <w:r w:rsidR="007B3F7B">
              <w:rPr>
                <w:rFonts w:ascii="NikoshBAN" w:hAnsi="NikoshBAN" w:cs="NikoshBAN"/>
                <w:sz w:val="32"/>
                <w:szCs w:val="32"/>
              </w:rPr>
              <w:t xml:space="preserve"> </w:t>
            </w: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কর্ম</w:t>
            </w:r>
            <w:r w:rsidRPr="00E64A42">
              <w:rPr>
                <w:rFonts w:ascii="NikoshBAN" w:hAnsi="NikoshBAN" w:cs="NikoshBAN"/>
                <w:sz w:val="32"/>
                <w:szCs w:val="32"/>
              </w:rPr>
              <w:t xml:space="preserve">সম্পদান লক্ষ্যমাত্রা </w:t>
            </w:r>
            <w:r w:rsidRPr="00E64A42">
              <w:rPr>
                <w:rFonts w:ascii="NikoshBAN" w:hAnsi="NikoshBAN" w:cs="NikoshBAN"/>
                <w:sz w:val="32"/>
                <w:szCs w:val="32"/>
                <w:cs/>
                <w:lang w:bidi="bn-IN"/>
              </w:rPr>
              <w:t>অর্জনের</w:t>
            </w:r>
            <w:r w:rsidRPr="00E64A42">
              <w:rPr>
                <w:rFonts w:ascii="NikoshBAN" w:hAnsi="NikoshBAN" w:cs="NikoshBAN"/>
                <w:sz w:val="32"/>
                <w:szCs w:val="32"/>
              </w:rPr>
              <w:t xml:space="preserve"> ক্ষেত্রে অন্য মন্ত্রণালয়/বিভাগ/দপ্তর/সংস্থার উপর নিভরশীলতা--------</w:t>
            </w:r>
            <w:r w:rsidR="00E64A42">
              <w:rPr>
                <w:rFonts w:ascii="NikoshBAN" w:hAnsi="NikoshBAN" w:cs="NikoshBAN"/>
                <w:sz w:val="32"/>
                <w:szCs w:val="32"/>
              </w:rPr>
              <w:t>-----------------</w:t>
            </w:r>
          </w:p>
          <w:p w:rsidR="007362F3" w:rsidRPr="00E64A42" w:rsidRDefault="007362F3" w:rsidP="007362F3">
            <w:pPr>
              <w:rPr>
                <w:rFonts w:ascii="NikoshBAN" w:hAnsi="NikoshBAN" w:cs="NikoshBAN"/>
                <w:sz w:val="32"/>
                <w:szCs w:val="32"/>
              </w:rPr>
            </w:pPr>
          </w:p>
        </w:tc>
        <w:tc>
          <w:tcPr>
            <w:tcW w:w="1124" w:type="dxa"/>
          </w:tcPr>
          <w:p w:rsidR="007B3F7B" w:rsidRDefault="007B3F7B" w:rsidP="00A23273">
            <w:pPr>
              <w:jc w:val="center"/>
              <w:rPr>
                <w:rFonts w:ascii="NikoshBAN" w:hAnsi="NikoshBAN" w:cs="NikoshBAN"/>
                <w:b/>
                <w:bCs/>
                <w:sz w:val="32"/>
                <w:szCs w:val="32"/>
                <w:lang w:bidi="bn-IN"/>
              </w:rPr>
            </w:pPr>
          </w:p>
          <w:p w:rsidR="007362F3" w:rsidRPr="007B3F7B" w:rsidRDefault="007B3F7B" w:rsidP="00A23273">
            <w:pPr>
              <w:jc w:val="center"/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</w:pPr>
            <w:r w:rsidRPr="007B3F7B">
              <w:rPr>
                <w:rFonts w:ascii="NikoshBAN" w:hAnsi="NikoshBAN" w:cs="NikoshBAN"/>
                <w:bCs/>
                <w:sz w:val="32"/>
                <w:szCs w:val="32"/>
                <w:lang w:bidi="bn-IN"/>
              </w:rPr>
              <w:t>14</w:t>
            </w:r>
          </w:p>
        </w:tc>
      </w:tr>
    </w:tbl>
    <w:p w:rsidR="00A860EF" w:rsidRPr="00E64A42" w:rsidRDefault="00A860EF" w:rsidP="00A23273">
      <w:pPr>
        <w:ind w:firstLine="720"/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</w:p>
    <w:p w:rsidR="00A860EF" w:rsidRPr="00E64A42" w:rsidRDefault="00A860EF" w:rsidP="00A23273">
      <w:pPr>
        <w:ind w:firstLine="720"/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</w:p>
    <w:p w:rsidR="00A860EF" w:rsidRPr="00E64A42" w:rsidRDefault="00A860EF" w:rsidP="00A23273">
      <w:pPr>
        <w:ind w:firstLine="720"/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</w:p>
    <w:p w:rsidR="00A860EF" w:rsidRDefault="00A860EF" w:rsidP="00A23273">
      <w:pPr>
        <w:ind w:firstLine="720"/>
        <w:jc w:val="center"/>
        <w:rPr>
          <w:rFonts w:ascii="Nikosh" w:hAnsi="Nikosh" w:cs="Nikosh"/>
          <w:b/>
          <w:bCs/>
          <w:sz w:val="40"/>
          <w:szCs w:val="40"/>
          <w:cs/>
          <w:lang w:bidi="bn-IN"/>
        </w:rPr>
      </w:pPr>
    </w:p>
    <w:p w:rsidR="00A860EF" w:rsidRDefault="00A860EF" w:rsidP="00A23273">
      <w:pPr>
        <w:ind w:firstLine="720"/>
        <w:jc w:val="center"/>
        <w:rPr>
          <w:rFonts w:ascii="Nikosh" w:hAnsi="Nikosh" w:cs="Nikosh"/>
          <w:b/>
          <w:bCs/>
          <w:sz w:val="40"/>
          <w:szCs w:val="40"/>
          <w:cs/>
          <w:lang w:bidi="bn-IN"/>
        </w:rPr>
      </w:pPr>
    </w:p>
    <w:p w:rsidR="007D0FF1" w:rsidRDefault="007D0FF1" w:rsidP="00A23273">
      <w:pPr>
        <w:rPr>
          <w:sz w:val="28"/>
          <w:szCs w:val="28"/>
        </w:rPr>
      </w:pPr>
    </w:p>
    <w:p w:rsidR="007D0FF1" w:rsidRDefault="007D0FF1" w:rsidP="00A23273">
      <w:pPr>
        <w:rPr>
          <w:sz w:val="28"/>
          <w:szCs w:val="28"/>
        </w:rPr>
      </w:pPr>
    </w:p>
    <w:p w:rsidR="007D0FF1" w:rsidRDefault="007D0FF1" w:rsidP="00A23273">
      <w:pPr>
        <w:rPr>
          <w:sz w:val="28"/>
          <w:szCs w:val="28"/>
        </w:rPr>
      </w:pPr>
    </w:p>
    <w:p w:rsidR="007D0FF1" w:rsidRDefault="007D0FF1" w:rsidP="00A23273">
      <w:pPr>
        <w:rPr>
          <w:sz w:val="28"/>
          <w:szCs w:val="28"/>
        </w:rPr>
      </w:pPr>
    </w:p>
    <w:p w:rsidR="007D0FF1" w:rsidRDefault="007D0FF1" w:rsidP="00A23273">
      <w:pPr>
        <w:rPr>
          <w:sz w:val="28"/>
          <w:szCs w:val="28"/>
        </w:rPr>
      </w:pPr>
    </w:p>
    <w:p w:rsidR="007D0FF1" w:rsidRDefault="007D0FF1" w:rsidP="00A23273">
      <w:pPr>
        <w:rPr>
          <w:sz w:val="28"/>
          <w:szCs w:val="28"/>
        </w:rPr>
      </w:pPr>
    </w:p>
    <w:p w:rsidR="007D0FF1" w:rsidRDefault="007D0FF1" w:rsidP="00A23273">
      <w:pPr>
        <w:rPr>
          <w:sz w:val="28"/>
          <w:szCs w:val="28"/>
        </w:rPr>
      </w:pPr>
    </w:p>
    <w:p w:rsidR="007D0FF1" w:rsidRDefault="007D0FF1" w:rsidP="00A23273">
      <w:pPr>
        <w:rPr>
          <w:sz w:val="28"/>
          <w:szCs w:val="28"/>
        </w:rPr>
      </w:pPr>
    </w:p>
    <w:p w:rsidR="00A23273" w:rsidRDefault="00A23273" w:rsidP="00A23273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0"/>
      </w:tblGrid>
      <w:tr w:rsidR="00A23273" w:rsidTr="00B02E66">
        <w:trPr>
          <w:trHeight w:val="4850"/>
        </w:trPr>
        <w:tc>
          <w:tcPr>
            <w:tcW w:w="8010" w:type="dxa"/>
          </w:tcPr>
          <w:p w:rsidR="00A23273" w:rsidRDefault="00A23273" w:rsidP="007D0FF1">
            <w:pPr>
              <w:autoSpaceDE w:val="0"/>
              <w:autoSpaceDN w:val="0"/>
              <w:jc w:val="both"/>
              <w:rPr>
                <w:rFonts w:cs="Times New Roman"/>
                <w:bCs/>
                <w:color w:val="181818"/>
                <w:sz w:val="28"/>
                <w:szCs w:val="28"/>
              </w:rPr>
            </w:pPr>
            <w:r w:rsidRPr="0015748B">
              <w:rPr>
                <w:sz w:val="28"/>
                <w:szCs w:val="28"/>
              </w:rPr>
              <w:lastRenderedPageBreak/>
              <w:br w:type="page"/>
            </w:r>
          </w:p>
          <w:p w:rsidR="00A23273" w:rsidRPr="00701227" w:rsidRDefault="00A23273" w:rsidP="00B02E66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  <w:r w:rsidRPr="00701227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মন্ত্রণালয়</w:t>
            </w:r>
            <w:r w:rsidRPr="00701227">
              <w:rPr>
                <w:rFonts w:ascii="Nikosh" w:hAnsi="Nikosh" w:cs="Nikosh"/>
                <w:b/>
                <w:sz w:val="32"/>
                <w:szCs w:val="32"/>
              </w:rPr>
              <w:t>/</w:t>
            </w:r>
            <w:r w:rsidRPr="00701227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বিভাগের</w:t>
            </w:r>
            <w:r w:rsidR="007D0FF1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</w:t>
            </w:r>
            <w:r w:rsidRPr="00701227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কর্মসম্পাদনের</w:t>
            </w:r>
            <w:r w:rsidR="007D0FF1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</w:t>
            </w:r>
            <w:r w:rsidRPr="00701227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সার্বিক</w:t>
            </w:r>
            <w:r w:rsidR="007D0FF1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 xml:space="preserve"> </w:t>
            </w:r>
            <w:r w:rsidRPr="00701227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চিত্র</w:t>
            </w:r>
          </w:p>
          <w:p w:rsidR="00A23273" w:rsidRDefault="00A23273" w:rsidP="00B02E66">
            <w:pPr>
              <w:pStyle w:val="Heading3"/>
              <w:spacing w:before="0" w:beforeAutospacing="0" w:after="92" w:afterAutospacing="0" w:line="392" w:lineRule="atLeast"/>
              <w:jc w:val="center"/>
              <w:textAlignment w:val="baseline"/>
              <w:rPr>
                <w:rFonts w:cs="Vrinda"/>
                <w:bCs w:val="0"/>
                <w:color w:val="181818"/>
                <w:sz w:val="24"/>
                <w:szCs w:val="30"/>
                <w:cs/>
                <w:lang w:bidi="bn-BD"/>
              </w:rPr>
            </w:pPr>
            <w:r>
              <w:rPr>
                <w:rFonts w:cs="Times New Roman"/>
                <w:bCs w:val="0"/>
                <w:color w:val="181818"/>
                <w:sz w:val="24"/>
                <w:szCs w:val="24"/>
              </w:rPr>
              <w:t>(</w:t>
            </w:r>
            <w:r w:rsidRPr="00701227">
              <w:rPr>
                <w:rFonts w:cs="Times New Roman"/>
                <w:bCs w:val="0"/>
                <w:color w:val="181818"/>
                <w:sz w:val="24"/>
                <w:szCs w:val="24"/>
              </w:rPr>
              <w:t>Overview of the Performance of the Ministry/Division</w:t>
            </w:r>
            <w:r>
              <w:rPr>
                <w:rFonts w:cs="Times New Roman"/>
                <w:bCs w:val="0"/>
                <w:color w:val="181818"/>
                <w:sz w:val="24"/>
                <w:szCs w:val="24"/>
              </w:rPr>
              <w:t>)</w:t>
            </w:r>
          </w:p>
          <w:p w:rsidR="00A23273" w:rsidRPr="00FD6349" w:rsidRDefault="00A23273" w:rsidP="00B02E66">
            <w:pPr>
              <w:pStyle w:val="Heading3"/>
              <w:spacing w:before="0" w:beforeAutospacing="0" w:after="92" w:afterAutospacing="0" w:line="392" w:lineRule="atLeast"/>
              <w:jc w:val="center"/>
              <w:textAlignment w:val="baseline"/>
              <w:rPr>
                <w:rFonts w:cs="Vrinda"/>
                <w:b w:val="0"/>
                <w:bCs w:val="0"/>
                <w:color w:val="181818"/>
                <w:sz w:val="36"/>
                <w:szCs w:val="36"/>
                <w:cs/>
                <w:lang w:bidi="bn-BD"/>
              </w:rPr>
            </w:pPr>
            <w:r w:rsidRPr="00FD6349">
              <w:rPr>
                <w:rFonts w:cs="Vrinda" w:hint="cs"/>
                <w:b w:val="0"/>
                <w:bCs w:val="0"/>
                <w:color w:val="181818"/>
                <w:sz w:val="36"/>
                <w:szCs w:val="36"/>
                <w:cs/>
                <w:lang w:bidi="bn-BD"/>
              </w:rPr>
              <w:t>ক্রীড়া পরিদপ্তর</w:t>
            </w:r>
          </w:p>
          <w:p w:rsidR="00A23273" w:rsidRPr="0054306E" w:rsidRDefault="00A23273" w:rsidP="00B02E66">
            <w:pPr>
              <w:jc w:val="center"/>
              <w:rPr>
                <w:rFonts w:ascii="Nikosh" w:hAnsi="Nikosh" w:cs="Nikosh"/>
                <w:b/>
                <w:sz w:val="28"/>
                <w:szCs w:val="28"/>
                <w:cs/>
                <w:lang w:bidi="bn-BD"/>
              </w:rPr>
            </w:pPr>
          </w:p>
          <w:p w:rsidR="00A23273" w:rsidRPr="00944549" w:rsidRDefault="00A23273" w:rsidP="00B02E66">
            <w:pPr>
              <w:autoSpaceDE w:val="0"/>
              <w:autoSpaceDN w:val="0"/>
              <w:jc w:val="both"/>
              <w:rPr>
                <w:rFonts w:ascii="Nikosh" w:hAnsi="Nikosh" w:cs="Nikosh"/>
                <w:sz w:val="28"/>
                <w:szCs w:val="28"/>
              </w:rPr>
            </w:pPr>
          </w:p>
          <w:p w:rsidR="00A23273" w:rsidRPr="007D0FF1" w:rsidRDefault="00A23273" w:rsidP="00B02E66">
            <w:pPr>
              <w:autoSpaceDE w:val="0"/>
              <w:autoSpaceDN w:val="0"/>
              <w:jc w:val="both"/>
              <w:rPr>
                <w:rFonts w:ascii="Nikosh" w:hAnsi="Nikosh" w:cs="Nikosh"/>
                <w:b/>
                <w:cs/>
                <w:lang w:bidi="bn-BD"/>
              </w:rPr>
            </w:pPr>
            <w:r w:rsidRPr="007D0FF1">
              <w:rPr>
                <w:rFonts w:ascii="Nikosh" w:hAnsi="Nikosh" w:cs="Nikosh"/>
                <w:b/>
                <w:bCs/>
                <w:cs/>
                <w:lang w:bidi="bn-IN"/>
              </w:rPr>
              <w:t>সাম্প্রতিক</w:t>
            </w:r>
            <w:r w:rsidR="00FD6349" w:rsidRPr="007D0FF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7D0FF1">
              <w:rPr>
                <w:rFonts w:ascii="Nikosh" w:hAnsi="Nikosh" w:cs="Nikosh"/>
                <w:b/>
                <w:bCs/>
                <w:cs/>
                <w:lang w:bidi="bn-IN"/>
              </w:rPr>
              <w:t>অর্জন</w:t>
            </w:r>
            <w:r w:rsidRPr="007D0FF1">
              <w:rPr>
                <w:rFonts w:ascii="Nikosh" w:hAnsi="Nikosh" w:cs="Nikosh"/>
                <w:b/>
              </w:rPr>
              <w:t xml:space="preserve">, </w:t>
            </w:r>
            <w:r w:rsidRPr="007D0FF1">
              <w:rPr>
                <w:rFonts w:ascii="Nikosh" w:hAnsi="Nikosh" w:cs="Nikosh"/>
                <w:b/>
                <w:bCs/>
                <w:cs/>
                <w:lang w:bidi="bn-IN"/>
              </w:rPr>
              <w:t>চ্যালেঞ্জ</w:t>
            </w:r>
            <w:r w:rsidR="00FD6349" w:rsidRPr="007D0FF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7D0FF1">
              <w:rPr>
                <w:rFonts w:ascii="Nikosh" w:hAnsi="Nikosh" w:cs="Nikosh"/>
                <w:b/>
                <w:bCs/>
                <w:cs/>
                <w:lang w:bidi="bn-IN"/>
              </w:rPr>
              <w:t>এবং</w:t>
            </w:r>
            <w:r w:rsidR="00FD6349" w:rsidRPr="007D0FF1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Pr="007D0FF1">
              <w:rPr>
                <w:rFonts w:ascii="Nikosh" w:hAnsi="Nikosh" w:cs="Nikosh"/>
                <w:b/>
                <w:bCs/>
                <w:cs/>
                <w:lang w:bidi="bn-IN"/>
              </w:rPr>
              <w:t>ভবিষ্যতপরিকল্পনা</w:t>
            </w:r>
          </w:p>
          <w:p w:rsidR="00A23273" w:rsidRPr="007D0FF1" w:rsidRDefault="00A23273" w:rsidP="00A23273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Nikosh" w:hAnsi="Nikosh" w:cs="Nikosh"/>
              </w:rPr>
            </w:pPr>
            <w:r w:rsidRPr="007D0FF1">
              <w:rPr>
                <w:rFonts w:ascii="Nikosh" w:hAnsi="Nikosh" w:cs="Nikosh"/>
                <w:cs/>
                <w:lang w:bidi="bn-IN"/>
              </w:rPr>
              <w:t>সাম্প্রতিক</w:t>
            </w:r>
            <w:r w:rsidR="00FD6349" w:rsidRPr="007D0FF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7D0FF1">
              <w:rPr>
                <w:rFonts w:ascii="Nikosh" w:hAnsi="Nikosh" w:cs="Nikosh"/>
                <w:cs/>
                <w:lang w:bidi="bn-IN"/>
              </w:rPr>
              <w:t>বছরসমূহের</w:t>
            </w:r>
            <w:r w:rsidRPr="007D0FF1">
              <w:rPr>
                <w:rFonts w:ascii="Nikosh" w:hAnsi="Nikosh" w:cs="Nikosh"/>
              </w:rPr>
              <w:t xml:space="preserve"> (</w:t>
            </w:r>
            <w:r w:rsidRPr="007D0FF1">
              <w:rPr>
                <w:rFonts w:ascii="Nikosh" w:hAnsi="Nikosh" w:cs="Nikosh"/>
                <w:cs/>
                <w:lang w:bidi="bn-IN"/>
              </w:rPr>
              <w:t>৩বছর</w:t>
            </w:r>
            <w:r w:rsidRPr="007D0FF1">
              <w:rPr>
                <w:rFonts w:ascii="Nikosh" w:hAnsi="Nikosh" w:cs="Nikosh"/>
              </w:rPr>
              <w:t xml:space="preserve">) </w:t>
            </w:r>
            <w:r w:rsidRPr="007D0FF1">
              <w:rPr>
                <w:rFonts w:ascii="Nikosh" w:hAnsi="Nikosh" w:cs="Nikosh"/>
                <w:cs/>
                <w:lang w:bidi="bn-IN"/>
              </w:rPr>
              <w:t>প্রধান</w:t>
            </w:r>
            <w:r w:rsidR="00FD6349" w:rsidRPr="007D0FF1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7D0FF1">
              <w:rPr>
                <w:rFonts w:ascii="Nikosh" w:hAnsi="Nikosh" w:cs="Nikosh"/>
                <w:cs/>
                <w:lang w:bidi="bn-IN"/>
              </w:rPr>
              <w:t>অর্জনসমূহ</w:t>
            </w:r>
          </w:p>
          <w:p w:rsidR="00A23273" w:rsidRPr="007D0FF1" w:rsidRDefault="00A23273" w:rsidP="00A232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Nikosh" w:hAnsi="Nikosh" w:cs="Nikosh"/>
              </w:rPr>
            </w:pPr>
            <w:r w:rsidRPr="007D0FF1">
              <w:rPr>
                <w:rFonts w:ascii="Nikosh" w:hAnsi="Nikosh" w:cs="Nikosh" w:hint="cs"/>
                <w:cs/>
                <w:lang w:bidi="bn-BD"/>
              </w:rPr>
              <w:t>ক্রীড়া পরিদপ্তরের নিজস্ব ওয়েব সাইট নির্মান।</w:t>
            </w:r>
          </w:p>
          <w:p w:rsidR="00A23273" w:rsidRPr="007D0FF1" w:rsidRDefault="00A23273" w:rsidP="00A232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Nikosh" w:hAnsi="Nikosh" w:cs="Nikosh"/>
              </w:rPr>
            </w:pPr>
            <w:r w:rsidRPr="007D0FF1">
              <w:rPr>
                <w:rFonts w:ascii="Nikosh" w:hAnsi="Nikosh" w:cs="Nikosh" w:hint="cs"/>
                <w:cs/>
                <w:lang w:bidi="bn-BD"/>
              </w:rPr>
              <w:t>ক্রীড়া পরিদপ্তরের লোকাল এরিয়া নেটওয়ার্ক স্থাপন।</w:t>
            </w:r>
          </w:p>
          <w:p w:rsidR="00A23273" w:rsidRPr="007D0FF1" w:rsidRDefault="00A23273" w:rsidP="00A232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Nikosh" w:hAnsi="Nikosh" w:cs="Nikosh"/>
              </w:rPr>
            </w:pPr>
            <w:r w:rsidRPr="007D0FF1">
              <w:rPr>
                <w:rFonts w:ascii="Nikosh" w:hAnsi="Nikosh" w:cs="Nikosh" w:hint="cs"/>
                <w:cs/>
                <w:lang w:bidi="bn-BD"/>
              </w:rPr>
              <w:t>ওয়ইফাই নেটওয়ার্ক স্থাপন।</w:t>
            </w:r>
          </w:p>
          <w:p w:rsidR="00A23273" w:rsidRPr="007D0FF1" w:rsidRDefault="00A23273" w:rsidP="00A232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Nikosh" w:hAnsi="Nikosh" w:cs="Nikosh"/>
              </w:rPr>
            </w:pPr>
            <w:r w:rsidRPr="007D0FF1">
              <w:rPr>
                <w:rFonts w:ascii="Nikosh" w:hAnsi="Nikosh" w:cs="Nikosh" w:hint="cs"/>
                <w:cs/>
                <w:lang w:bidi="bn-BD"/>
              </w:rPr>
              <w:t>৬৪ জেলার জন্য ক্রীড়া পরিদপ্তরের সাংগঠনিক কাঠামোতে কম্পিউটার অন্তর্ভূক্ত করে ইন্টারনেট সংযোগ স্থাপন।</w:t>
            </w:r>
          </w:p>
          <w:p w:rsidR="00A23273" w:rsidRPr="007D0FF1" w:rsidRDefault="00A23273" w:rsidP="00A232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Nikosh" w:hAnsi="Nikosh" w:cs="Nikosh"/>
              </w:rPr>
            </w:pPr>
            <w:r w:rsidRPr="007D0FF1">
              <w:rPr>
                <w:rFonts w:ascii="Nikosh" w:hAnsi="Nikosh" w:cs="Nikosh" w:hint="cs"/>
                <w:cs/>
                <w:lang w:bidi="bn-BD"/>
              </w:rPr>
              <w:t>সরকারি শারীরিক শিক্ষা কলেজসমূহে অন লাইনে ভর্তি কার্যক্রম পরিচালনা।</w:t>
            </w:r>
          </w:p>
          <w:p w:rsidR="00A23273" w:rsidRPr="007D0FF1" w:rsidRDefault="00A23273" w:rsidP="00A232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Nikosh" w:hAnsi="Nikosh" w:cs="Nikosh"/>
                <w:rtl/>
                <w:cs/>
              </w:rPr>
            </w:pPr>
            <w:r w:rsidRPr="007D0FF1">
              <w:rPr>
                <w:rFonts w:ascii="Nikosh" w:hAnsi="Nikosh" w:cs="Nikosh" w:hint="cs"/>
                <w:cs/>
                <w:lang w:bidi="bn-BD"/>
              </w:rPr>
              <w:t>একসেস টু ইনফরমেশন (এটুআই) প্রোগ্রামের আওতায় ক্রীড়া পরিদপ্তরের সার্ভিস প্রোফাইল বুক প্রনয়ন।</w:t>
            </w:r>
          </w:p>
          <w:p w:rsidR="00FD6349" w:rsidRPr="007D0FF1" w:rsidRDefault="00FD6349" w:rsidP="00A2327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Nikosh" w:hAnsi="Nikosh" w:cs="Nikosh"/>
              </w:rPr>
            </w:pPr>
            <w:r w:rsidRPr="007D0FF1">
              <w:rPr>
                <w:rFonts w:ascii="Nikosh" w:hAnsi="Nikosh" w:cs="Nikosh" w:hint="cs"/>
                <w:cs/>
                <w:lang w:bidi="bn-BD"/>
              </w:rPr>
              <w:t>ঢাকা সরকারি শারীরিক শিক্ষা কলেজে এমপিএড কোস প্রবর্তণ।</w:t>
            </w:r>
          </w:p>
          <w:p w:rsidR="00A23273" w:rsidRPr="007D0FF1" w:rsidRDefault="00A23273" w:rsidP="00B02E66">
            <w:pPr>
              <w:autoSpaceDE w:val="0"/>
              <w:autoSpaceDN w:val="0"/>
              <w:ind w:left="720"/>
              <w:jc w:val="both"/>
              <w:rPr>
                <w:rFonts w:ascii="Nikosh" w:hAnsi="Nikosh" w:cs="Nikosh"/>
              </w:rPr>
            </w:pPr>
          </w:p>
          <w:p w:rsidR="00A23273" w:rsidRPr="007D0FF1" w:rsidRDefault="00A23273" w:rsidP="00A23273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Nikosh" w:hAnsi="Nikosh" w:cs="Nikosh"/>
              </w:rPr>
            </w:pPr>
            <w:r w:rsidRPr="007D0FF1">
              <w:rPr>
                <w:rFonts w:ascii="Nikosh" w:hAnsi="Nikosh" w:cs="Nikosh"/>
                <w:cs/>
                <w:lang w:bidi="bn-IN"/>
              </w:rPr>
              <w:t>সমস্যা</w:t>
            </w:r>
            <w:r w:rsidR="001B5F1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7D0FF1">
              <w:rPr>
                <w:rFonts w:ascii="Nikosh" w:hAnsi="Nikosh" w:cs="Nikosh"/>
                <w:cs/>
                <w:lang w:bidi="bn-IN"/>
              </w:rPr>
              <w:t>এবং</w:t>
            </w:r>
            <w:r w:rsidR="001B5F1A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Pr="007D0FF1">
              <w:rPr>
                <w:rFonts w:ascii="Nikosh" w:hAnsi="Nikosh" w:cs="Nikosh"/>
                <w:cs/>
                <w:lang w:bidi="bn-IN"/>
              </w:rPr>
              <w:t>চ্যালেঞ্জসমূহ</w:t>
            </w:r>
          </w:p>
          <w:p w:rsidR="00A23273" w:rsidRPr="007D0FF1" w:rsidRDefault="00A23273" w:rsidP="00B02E66">
            <w:pPr>
              <w:autoSpaceDE w:val="0"/>
              <w:autoSpaceDN w:val="0"/>
              <w:ind w:left="720"/>
              <w:jc w:val="both"/>
              <w:rPr>
                <w:rFonts w:ascii="Nikosh" w:hAnsi="Nikosh" w:cs="Nikosh"/>
              </w:rPr>
            </w:pPr>
          </w:p>
          <w:p w:rsidR="00A23273" w:rsidRPr="007D0FF1" w:rsidRDefault="00A23273" w:rsidP="00A232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Nikosh" w:hAnsi="Nikosh" w:cs="Nikosh"/>
                <w:cs/>
                <w:lang w:bidi="bn-BD"/>
              </w:rPr>
            </w:pPr>
            <w:r w:rsidRPr="007D0FF1">
              <w:rPr>
                <w:rFonts w:ascii="Nikosh" w:hAnsi="Nikosh" w:cs="Nikosh" w:hint="cs"/>
                <w:cs/>
                <w:lang w:bidi="bn-BD"/>
              </w:rPr>
              <w:t>তৃণমূল পর্যায়ে খেলোয়াড়দের ক্রীড়াক্ষেত্রের সকল সুবিধা প্রদান।</w:t>
            </w:r>
          </w:p>
          <w:p w:rsidR="00A23273" w:rsidRPr="007D0FF1" w:rsidRDefault="00A23273" w:rsidP="00A2327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ascii="Nikosh" w:hAnsi="Nikosh" w:cs="Nikosh"/>
                <w:cs/>
                <w:lang w:bidi="bn-BD"/>
              </w:rPr>
            </w:pPr>
            <w:r w:rsidRPr="007D0FF1">
              <w:rPr>
                <w:rFonts w:ascii="Nikosh" w:hAnsi="Nikosh" w:cs="Nikosh" w:hint="cs"/>
                <w:cs/>
                <w:lang w:bidi="bn-BD"/>
              </w:rPr>
              <w:t>দীর্ঘমেয়াদী প্রশিক্ষণ কার্যক্রমে ছাত্র-ছাত্রীদের ধরে রাখা।</w:t>
            </w:r>
          </w:p>
          <w:p w:rsidR="00A23273" w:rsidRPr="007D0FF1" w:rsidRDefault="00A23273" w:rsidP="00B02E66">
            <w:pPr>
              <w:autoSpaceDE w:val="0"/>
              <w:autoSpaceDN w:val="0"/>
              <w:jc w:val="both"/>
              <w:rPr>
                <w:rFonts w:ascii="Nikosh" w:hAnsi="Nikosh" w:cs="Nikosh"/>
                <w:cs/>
                <w:lang w:bidi="bn-BD"/>
              </w:rPr>
            </w:pPr>
          </w:p>
          <w:p w:rsidR="00A23273" w:rsidRPr="007D0FF1" w:rsidRDefault="00A23273" w:rsidP="00B02E66">
            <w:pPr>
              <w:autoSpaceDE w:val="0"/>
              <w:autoSpaceDN w:val="0"/>
              <w:jc w:val="both"/>
              <w:rPr>
                <w:rFonts w:ascii="Nikosh" w:hAnsi="Nikosh" w:cs="Nikosh"/>
                <w:cs/>
                <w:lang w:bidi="bn-BD"/>
              </w:rPr>
            </w:pPr>
          </w:p>
          <w:p w:rsidR="00A23273" w:rsidRPr="007D0FF1" w:rsidRDefault="00A23273" w:rsidP="00A23273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ascii="Nikosh" w:hAnsi="Nikosh" w:cs="Nikosh"/>
                <w:rtl/>
                <w:cs/>
              </w:rPr>
            </w:pPr>
            <w:r w:rsidRPr="007D0FF1">
              <w:rPr>
                <w:rFonts w:ascii="Nikosh" w:hAnsi="Nikosh" w:cs="Nikosh"/>
                <w:cs/>
                <w:lang w:bidi="bn-IN"/>
              </w:rPr>
              <w:t>ভবিষ্যৎপরিকল্পনা</w:t>
            </w:r>
          </w:p>
          <w:p w:rsidR="00A23273" w:rsidRPr="007D0FF1" w:rsidRDefault="001B5F1A" w:rsidP="00A2327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তৃণমূল পর্যায়ে</w:t>
            </w:r>
            <w:r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A23273" w:rsidRPr="007D0FF1">
              <w:rPr>
                <w:rFonts w:ascii="Nikosh" w:hAnsi="Nikosh" w:cs="Nikosh" w:hint="cs"/>
                <w:cs/>
                <w:lang w:bidi="bn-BD"/>
              </w:rPr>
              <w:t>শিশু,কিশোর ও তরুণদের ক্রীড়ায় উদ্বুদ্ধ করে ক্রীড়ার মান উন্নয়নের মাধ্যমে ক্রীড়া প্রতিভার বিকাশ এবং তৃণমূল পর্যায় হতে জাতীয় পর্যায় পর্যন্ত ক্রীড়ার বিভিন্ন বিষয়ে নিবিড় প্রশিক্ষণের মাধ্যমে দক্ষ খেলোয়াড় সৃষ্টি।</w:t>
            </w:r>
          </w:p>
          <w:p w:rsidR="00A23273" w:rsidRPr="007D0FF1" w:rsidRDefault="00A23273" w:rsidP="00A2327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Nikosh" w:hAnsi="Nikosh" w:cs="Nikosh"/>
                <w:rtl/>
                <w:cs/>
              </w:rPr>
            </w:pPr>
            <w:r w:rsidRPr="007D0FF1">
              <w:rPr>
                <w:rFonts w:ascii="Nikosh" w:hAnsi="Nikosh" w:cs="Nikosh" w:hint="cs"/>
                <w:cs/>
                <w:lang w:bidi="bn-BD"/>
              </w:rPr>
              <w:t>সরকারি শারীরিক শিক্ষা কলেজের কারিকুলাম যুগোপযোগী করণের মাধ্যমে প্রশিক্ষণার্থীদেরকে কাংখিত মানের শিক্ষা প্রদান।</w:t>
            </w:r>
          </w:p>
          <w:p w:rsidR="00FD6349" w:rsidRPr="007D0FF1" w:rsidRDefault="00FD6349" w:rsidP="00A2327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ascii="Nikosh" w:hAnsi="Nikosh" w:cs="Nikosh"/>
              </w:rPr>
            </w:pPr>
            <w:r w:rsidRPr="007D0FF1">
              <w:rPr>
                <w:rFonts w:ascii="Nikosh" w:hAnsi="Nikosh" w:cs="Nikosh" w:hint="cs"/>
                <w:cs/>
                <w:lang w:bidi="bn-BD"/>
              </w:rPr>
              <w:t>ক্রীড়া পরিদপ্তরের কার্যপরিধি বিস্তৃত করে ক্রীড়</w:t>
            </w:r>
            <w:r w:rsidR="007D0FF1">
              <w:rPr>
                <w:rFonts w:ascii="Nikosh" w:hAnsi="Nikosh" w:cs="Nikosh" w:hint="cs"/>
                <w:cs/>
                <w:lang w:bidi="bn-BD"/>
              </w:rPr>
              <w:t xml:space="preserve">া পরিদপ্তরকে ক্রীড়া অধিদপ্তরে </w:t>
            </w:r>
            <w:r w:rsidR="007D0FF1">
              <w:rPr>
                <w:rFonts w:ascii="Vrinda" w:hAnsi="Vrinda" w:cs="Vrinda"/>
                <w:cs/>
                <w:lang w:bidi="bn-BD"/>
              </w:rPr>
              <w:t>রূ</w:t>
            </w:r>
            <w:r w:rsidRPr="007D0FF1">
              <w:rPr>
                <w:rFonts w:ascii="Nikosh" w:hAnsi="Nikosh" w:cs="Nikosh" w:hint="cs"/>
                <w:cs/>
                <w:lang w:bidi="bn-BD"/>
              </w:rPr>
              <w:t>পান্তর করা।</w:t>
            </w:r>
          </w:p>
          <w:p w:rsidR="00A23273" w:rsidRPr="007D0FF1" w:rsidRDefault="00A23273" w:rsidP="00B02E66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cstheme="minorBidi"/>
                <w:sz w:val="24"/>
                <w:szCs w:val="24"/>
                <w:cs/>
                <w:lang w:bidi="bn-BD"/>
              </w:rPr>
            </w:pPr>
          </w:p>
          <w:p w:rsidR="00A23273" w:rsidRPr="006F5670" w:rsidRDefault="00A23273" w:rsidP="00B02E66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cs="Vrinda"/>
                <w:sz w:val="28"/>
                <w:szCs w:val="35"/>
                <w:cs/>
                <w:lang w:bidi="bn-BD"/>
              </w:rPr>
            </w:pPr>
          </w:p>
          <w:p w:rsidR="00A23273" w:rsidRPr="00A43875" w:rsidRDefault="00A23273" w:rsidP="00B02E66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Style w:val="Emphasis"/>
              </w:rPr>
            </w:pPr>
          </w:p>
          <w:p w:rsidR="00A23273" w:rsidRDefault="00A23273" w:rsidP="00B02E66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A23273" w:rsidRDefault="00A23273" w:rsidP="00B02E66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</w:rPr>
            </w:pPr>
          </w:p>
          <w:p w:rsidR="00A23273" w:rsidRDefault="00A23273" w:rsidP="00B02E66">
            <w:pPr>
              <w:pStyle w:val="Heading3"/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94454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২০১</w:t>
            </w:r>
            <w:r w:rsidR="00C53AFB">
              <w:rPr>
                <w:rFonts w:ascii="Vrinda" w:hAnsi="Vrinda" w:cs="Vrinda"/>
                <w:sz w:val="28"/>
                <w:szCs w:val="28"/>
                <w:cs/>
                <w:lang w:bidi="bn-BD"/>
              </w:rPr>
              <w:t>৭</w:t>
            </w:r>
            <w:r w:rsidRPr="00944549">
              <w:rPr>
                <w:rFonts w:ascii="Nikosh" w:hAnsi="Nikosh" w:cs="Nikosh"/>
                <w:sz w:val="28"/>
                <w:szCs w:val="28"/>
              </w:rPr>
              <w:t>-</w:t>
            </w:r>
            <w:r w:rsidRPr="0094454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</w:t>
            </w:r>
            <w:r w:rsidR="00C53AFB">
              <w:rPr>
                <w:rFonts w:ascii="Vrinda" w:hAnsi="Vrinda" w:cs="Vrinda"/>
                <w:sz w:val="28"/>
                <w:szCs w:val="28"/>
                <w:cs/>
                <w:lang w:bidi="bn-BD"/>
              </w:rPr>
              <w:t>৮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94454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অর্থবছরের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94454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সম্ভাব্য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প্রধান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 </w:t>
            </w:r>
            <w:r w:rsidRPr="00944549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অর্জনসমূহ</w:t>
            </w:r>
          </w:p>
          <w:p w:rsidR="00A23273" w:rsidRPr="00F61096" w:rsidRDefault="00A23273" w:rsidP="00A23273">
            <w:pPr>
              <w:pStyle w:val="Heading3"/>
              <w:numPr>
                <w:ilvl w:val="0"/>
                <w:numId w:val="5"/>
              </w:numPr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SutonnyMJ" w:hAnsi="SutonnyMJ" w:cs="Nikosh"/>
                <w:bCs w:val="0"/>
                <w:color w:val="181818"/>
                <w:sz w:val="28"/>
                <w:szCs w:val="28"/>
                <w:cs/>
                <w:lang w:bidi="bn-BD"/>
              </w:rPr>
            </w:pPr>
            <w:r w:rsidRPr="00F61096">
              <w:rPr>
                <w:rFonts w:ascii="SutonnyMJ" w:hAnsi="SutonnyMJ" w:cs="Nikosh" w:hint="cs"/>
                <w:bCs w:val="0"/>
                <w:color w:val="181818"/>
                <w:sz w:val="28"/>
                <w:szCs w:val="28"/>
                <w:cs/>
                <w:lang w:bidi="bn-BD"/>
              </w:rPr>
              <w:t>দেশের তৃণমূল পর্যায় হতে ক্রীড়ার বিভিন্ন বিষয়ে ২৭</w:t>
            </w:r>
            <w:r w:rsidR="001B5F1A">
              <w:rPr>
                <w:rFonts w:ascii="Vrinda" w:hAnsi="Vrinda" w:cs="Vrinda"/>
                <w:bCs w:val="0"/>
                <w:color w:val="181818"/>
                <w:sz w:val="28"/>
                <w:szCs w:val="28"/>
                <w:cs/>
                <w:lang w:bidi="bn-BD"/>
              </w:rPr>
              <w:t>১০</w:t>
            </w:r>
            <w:r w:rsidRPr="00F61096">
              <w:rPr>
                <w:rFonts w:ascii="SutonnyMJ" w:hAnsi="SutonnyMJ" w:cs="Nikosh" w:hint="cs"/>
                <w:bCs w:val="0"/>
                <w:color w:val="181818"/>
                <w:sz w:val="28"/>
                <w:szCs w:val="28"/>
                <w:cs/>
                <w:lang w:bidi="bn-BD"/>
              </w:rPr>
              <w:t xml:space="preserve"> জন প্রতিভাবান খেলোয়াড় অন্বেষণপূর্বক তদের ক্রীড়া প্রতিভা বিকাশের সুযোগ সৃষ্টি করা।</w:t>
            </w:r>
          </w:p>
          <w:p w:rsidR="00A23273" w:rsidRPr="00F61096" w:rsidRDefault="00A23273" w:rsidP="00A23273">
            <w:pPr>
              <w:pStyle w:val="Heading3"/>
              <w:numPr>
                <w:ilvl w:val="0"/>
                <w:numId w:val="5"/>
              </w:numPr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rFonts w:ascii="SutonnyMJ" w:hAnsi="SutonnyMJ" w:cs="Nikosh"/>
                <w:bCs w:val="0"/>
                <w:color w:val="181818"/>
                <w:sz w:val="28"/>
                <w:szCs w:val="28"/>
                <w:cs/>
                <w:lang w:bidi="bn-BD"/>
              </w:rPr>
            </w:pPr>
            <w:r w:rsidRPr="00F61096">
              <w:rPr>
                <w:rFonts w:ascii="SutonnyMJ" w:hAnsi="SutonnyMJ" w:cs="Nikosh" w:hint="cs"/>
                <w:bCs w:val="0"/>
                <w:color w:val="181818"/>
                <w:sz w:val="28"/>
                <w:szCs w:val="28"/>
                <w:cs/>
                <w:lang w:bidi="bn-BD"/>
              </w:rPr>
              <w:t xml:space="preserve">অটিজম ও </w:t>
            </w:r>
            <w:r w:rsidR="005075F3">
              <w:rPr>
                <w:rFonts w:ascii="Vrinda" w:hAnsi="Vrinda" w:cs="Vrinda"/>
                <w:bCs w:val="0"/>
                <w:color w:val="181818"/>
                <w:sz w:val="28"/>
                <w:szCs w:val="28"/>
                <w:cs/>
                <w:lang w:bidi="bn-BD"/>
              </w:rPr>
              <w:t>বুদ্ধী প্রতিবন্ধী বিষয়ে</w:t>
            </w:r>
            <w:r w:rsidRPr="00F61096">
              <w:rPr>
                <w:rFonts w:ascii="SutonnyMJ" w:hAnsi="SutonnyMJ" w:cs="Nikosh" w:hint="cs"/>
                <w:bCs w:val="0"/>
                <w:color w:val="181818"/>
                <w:sz w:val="28"/>
                <w:szCs w:val="28"/>
                <w:cs/>
                <w:lang w:bidi="bn-BD"/>
              </w:rPr>
              <w:t xml:space="preserve"> ক্রীড়া সচেতনতা সৃষ্টি</w:t>
            </w:r>
            <w:r w:rsidR="005075F3">
              <w:rPr>
                <w:rFonts w:ascii="SutonnyMJ" w:hAnsi="SutonnyMJ" w:cs="Nikosh"/>
                <w:bCs w:val="0"/>
                <w:color w:val="181818"/>
                <w:sz w:val="28"/>
                <w:szCs w:val="28"/>
                <w:cs/>
                <w:lang w:bidi="bn-BD"/>
              </w:rPr>
              <w:t xml:space="preserve"> </w:t>
            </w:r>
            <w:r w:rsidR="005075F3">
              <w:rPr>
                <w:rFonts w:ascii="Vrinda" w:hAnsi="Vrinda" w:cs="Vrinda"/>
                <w:bCs w:val="0"/>
                <w:color w:val="181818"/>
                <w:sz w:val="28"/>
                <w:szCs w:val="28"/>
                <w:cs/>
                <w:lang w:bidi="bn-BD"/>
              </w:rPr>
              <w:t>ও ক্রীড়া কার্যক্রম গ্রহণ</w:t>
            </w:r>
            <w:r w:rsidRPr="00F61096">
              <w:rPr>
                <w:rFonts w:ascii="SutonnyMJ" w:hAnsi="SutonnyMJ" w:cs="Nikosh" w:hint="cs"/>
                <w:bCs w:val="0"/>
                <w:color w:val="181818"/>
                <w:sz w:val="28"/>
                <w:szCs w:val="28"/>
                <w:cs/>
                <w:lang w:bidi="bn-BD"/>
              </w:rPr>
              <w:t>।</w:t>
            </w:r>
          </w:p>
          <w:p w:rsidR="00A23273" w:rsidRPr="001B5F1A" w:rsidRDefault="00A23273" w:rsidP="00A23273">
            <w:pPr>
              <w:pStyle w:val="Heading3"/>
              <w:numPr>
                <w:ilvl w:val="0"/>
                <w:numId w:val="5"/>
              </w:numPr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b w:val="0"/>
                <w:cs/>
              </w:rPr>
            </w:pPr>
            <w:r>
              <w:rPr>
                <w:rFonts w:ascii="SutonnyMJ" w:hAnsi="SutonnyMJ" w:cs="Nikosh" w:hint="cs"/>
                <w:b w:val="0"/>
                <w:color w:val="181818"/>
                <w:sz w:val="28"/>
                <w:szCs w:val="28"/>
                <w:cs/>
                <w:lang w:bidi="bn-BD"/>
              </w:rPr>
              <w:t xml:space="preserve"> </w:t>
            </w:r>
            <w:r w:rsidR="001B5F1A">
              <w:rPr>
                <w:rFonts w:ascii="SutonnyMJ" w:hAnsi="SutonnyMJ" w:cs="Nikosh" w:hint="cs"/>
                <w:b w:val="0"/>
                <w:color w:val="181818"/>
                <w:sz w:val="28"/>
                <w:szCs w:val="28"/>
                <w:cs/>
                <w:lang w:bidi="bn-BD"/>
              </w:rPr>
              <w:t>সরকারি শারীরিক শিক্ষা কলে</w:t>
            </w:r>
            <w:r w:rsidR="001B5F1A">
              <w:rPr>
                <w:rFonts w:ascii="Vrinda" w:hAnsi="Vrinda" w:cs="Vrinda"/>
                <w:b w:val="0"/>
                <w:color w:val="181818"/>
                <w:sz w:val="28"/>
                <w:szCs w:val="28"/>
                <w:cs/>
                <w:lang w:bidi="bn-BD"/>
              </w:rPr>
              <w:t>জসমূহে</w:t>
            </w:r>
            <w:r w:rsidRPr="00F61096">
              <w:rPr>
                <w:rFonts w:ascii="SutonnyMJ" w:hAnsi="SutonnyMJ" w:cs="Nikosh" w:hint="cs"/>
                <w:b w:val="0"/>
                <w:color w:val="181818"/>
                <w:sz w:val="28"/>
                <w:szCs w:val="28"/>
                <w:cs/>
                <w:lang w:bidi="bn-BD"/>
              </w:rPr>
              <w:t xml:space="preserve"> ক্রীড়াক্ষেত্রের সুবিধাবলী উন্নয়ন</w:t>
            </w:r>
            <w:r w:rsidR="00D779E1">
              <w:rPr>
                <w:rFonts w:ascii="SutonnyMJ" w:hAnsi="SutonnyMJ" w:cs="Nikosh" w:hint="cs"/>
                <w:b w:val="0"/>
                <w:color w:val="181818"/>
                <w:sz w:val="28"/>
                <w:szCs w:val="28"/>
                <w:cs/>
                <w:lang w:bidi="bn-BD"/>
              </w:rPr>
              <w:t xml:space="preserve"> </w:t>
            </w:r>
            <w:r w:rsidR="001B5F1A">
              <w:rPr>
                <w:rFonts w:ascii="Mangal" w:hAnsi="Mangal"/>
                <w:b w:val="0"/>
                <w:color w:val="181818"/>
                <w:sz w:val="28"/>
                <w:szCs w:val="28"/>
                <w:cs/>
                <w:lang w:bidi="bn-BD"/>
              </w:rPr>
              <w:t>।</w:t>
            </w:r>
          </w:p>
          <w:p w:rsidR="001B5F1A" w:rsidRPr="00F61096" w:rsidRDefault="001B5F1A" w:rsidP="00A23273">
            <w:pPr>
              <w:pStyle w:val="Heading3"/>
              <w:numPr>
                <w:ilvl w:val="0"/>
                <w:numId w:val="5"/>
              </w:numPr>
              <w:autoSpaceDE w:val="0"/>
              <w:autoSpaceDN w:val="0"/>
              <w:spacing w:before="0" w:beforeAutospacing="0" w:after="92" w:afterAutospacing="0" w:line="392" w:lineRule="atLeast"/>
              <w:jc w:val="both"/>
              <w:textAlignment w:val="baseline"/>
              <w:rPr>
                <w:b w:val="0"/>
              </w:rPr>
            </w:pPr>
            <w:r>
              <w:rPr>
                <w:rFonts w:ascii="Vrinda" w:hAnsi="Vrinda" w:cs="Vrinda"/>
                <w:b w:val="0"/>
                <w:color w:val="181818"/>
                <w:sz w:val="28"/>
                <w:szCs w:val="28"/>
                <w:cs/>
                <w:lang w:bidi="bn-BD"/>
              </w:rPr>
              <w:t>ক্রীড়া পরিদপ্তরের নিজস্ব সার্ভার স্থাপন।</w:t>
            </w:r>
          </w:p>
          <w:p w:rsidR="00A23273" w:rsidRPr="00D779E1" w:rsidRDefault="00A23273" w:rsidP="00B02E66">
            <w:pPr>
              <w:pStyle w:val="ListParagraph"/>
              <w:autoSpaceDE w:val="0"/>
              <w:autoSpaceDN w:val="0"/>
              <w:jc w:val="both"/>
              <w:rPr>
                <w:rFonts w:cs="Vrinda"/>
                <w:szCs w:val="30"/>
                <w:cs/>
                <w:lang w:bidi="bn-BD"/>
              </w:rPr>
            </w:pPr>
          </w:p>
          <w:p w:rsidR="00A23273" w:rsidRDefault="00A23273" w:rsidP="00B02E66">
            <w:pPr>
              <w:pStyle w:val="ListParagraph"/>
              <w:autoSpaceDE w:val="0"/>
              <w:autoSpaceDN w:val="0"/>
              <w:jc w:val="both"/>
            </w:pPr>
          </w:p>
          <w:p w:rsidR="00A23273" w:rsidRDefault="00A23273" w:rsidP="00B02E66">
            <w:pPr>
              <w:pStyle w:val="ListParagraph"/>
              <w:autoSpaceDE w:val="0"/>
              <w:autoSpaceDN w:val="0"/>
              <w:jc w:val="both"/>
            </w:pPr>
          </w:p>
          <w:p w:rsidR="00A23273" w:rsidRDefault="00A23273" w:rsidP="00B02E66">
            <w:pPr>
              <w:pStyle w:val="ListParagraph"/>
              <w:autoSpaceDE w:val="0"/>
              <w:autoSpaceDN w:val="0"/>
              <w:jc w:val="both"/>
            </w:pPr>
          </w:p>
        </w:tc>
      </w:tr>
    </w:tbl>
    <w:p w:rsidR="00A23273" w:rsidRDefault="00A23273" w:rsidP="00A23273">
      <w:pPr>
        <w:jc w:val="both"/>
      </w:pPr>
    </w:p>
    <w:p w:rsidR="00A23273" w:rsidRDefault="00A23273" w:rsidP="00A23273">
      <w:pPr>
        <w:jc w:val="both"/>
      </w:pPr>
    </w:p>
    <w:p w:rsidR="00A23273" w:rsidRDefault="00A23273" w:rsidP="00A23273">
      <w:pPr>
        <w:jc w:val="both"/>
      </w:pPr>
    </w:p>
    <w:p w:rsidR="00A23273" w:rsidRDefault="00A23273" w:rsidP="00A23273">
      <w:pPr>
        <w:jc w:val="both"/>
      </w:pPr>
    </w:p>
    <w:p w:rsidR="00A23273" w:rsidRDefault="00A23273" w:rsidP="00A23273">
      <w:pPr>
        <w:jc w:val="both"/>
      </w:pPr>
    </w:p>
    <w:p w:rsidR="00A23273" w:rsidRDefault="00A23273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BD"/>
        </w:rPr>
      </w:pPr>
    </w:p>
    <w:p w:rsidR="00A23273" w:rsidRDefault="00A23273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BD"/>
        </w:rPr>
      </w:pPr>
    </w:p>
    <w:p w:rsidR="00A23273" w:rsidRDefault="00A23273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BD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F360F2" w:rsidRDefault="00F360F2" w:rsidP="00A23273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</w:p>
    <w:p w:rsidR="00A23273" w:rsidRPr="00701227" w:rsidRDefault="00A23273" w:rsidP="00A23273">
      <w:pPr>
        <w:jc w:val="center"/>
        <w:rPr>
          <w:rFonts w:ascii="Nikosh" w:hAnsi="Nikosh" w:cs="Nikosh"/>
          <w:b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উপক্রমনিকা</w:t>
      </w:r>
      <w:r w:rsidR="00F360F2"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(preamble)</w:t>
      </w:r>
    </w:p>
    <w:p w:rsidR="00A23273" w:rsidRDefault="00A23273" w:rsidP="00A23273">
      <w:pPr>
        <w:ind w:firstLine="720"/>
        <w:jc w:val="center"/>
        <w:rPr>
          <w:rFonts w:ascii="Nikosh" w:hAnsi="Nikosh" w:cs="Nikosh"/>
          <w:b/>
          <w:bCs/>
          <w:sz w:val="28"/>
        </w:rPr>
      </w:pPr>
    </w:p>
    <w:p w:rsidR="00A23273" w:rsidRDefault="00A23273" w:rsidP="00A23273">
      <w:pPr>
        <w:ind w:firstLine="720"/>
        <w:jc w:val="both"/>
        <w:rPr>
          <w:rFonts w:ascii="Nikosh" w:hAnsi="Nikosh" w:cs="Nikosh"/>
          <w:sz w:val="28"/>
          <w:rtl/>
          <w:cs/>
        </w:rPr>
      </w:pPr>
    </w:p>
    <w:p w:rsidR="00A23273" w:rsidRPr="0054306E" w:rsidRDefault="00F360F2" w:rsidP="00A23273">
      <w:pPr>
        <w:ind w:firstLine="720"/>
        <w:jc w:val="both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সরকারি দপ্তর/সংস্থাসমূহের প্রাতিষ্ঠানিক দক্ষতা বৃদ্ধি,স্বচ্ছতা ও জবাবদিহি</w:t>
      </w:r>
      <w:r w:rsidR="00DF3B00">
        <w:rPr>
          <w:rFonts w:ascii="Vrinda" w:hAnsi="Vrinda" w:cs="Vrinda"/>
          <w:sz w:val="28"/>
          <w:szCs w:val="28"/>
          <w:cs/>
          <w:lang w:bidi="bn-BD"/>
        </w:rPr>
        <w:t>তা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জোরদার করা,সুশাসন সংহতকরণ এবং সম্পদের যথাযথ ব্যবহার নিশ্চিতকরণের মাধ্যমে </w:t>
      </w:r>
      <w:r w:rsidR="00C53AFB">
        <w:rPr>
          <w:rFonts w:ascii="Vrinda" w:hAnsi="Vrinda" w:cs="Vrinda"/>
          <w:sz w:val="28"/>
          <w:szCs w:val="28"/>
          <w:cs/>
          <w:lang w:bidi="bn-BD"/>
        </w:rPr>
        <w:t>রূ</w:t>
      </w:r>
      <w:r w:rsidR="0008598D">
        <w:rPr>
          <w:rFonts w:ascii="Nikosh" w:hAnsi="Nikosh" w:cs="Nikosh" w:hint="cs"/>
          <w:sz w:val="28"/>
          <w:szCs w:val="28"/>
          <w:cs/>
          <w:lang w:bidi="bn-BD"/>
        </w:rPr>
        <w:t>পকল্প ২০২১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যথাযথ বাস্তবায়নের লক্ষ্যে গণপ্রজাতন্ত্রী বাংলাদেশ সরকারের যুব ও  ক্রীড়া মন্ত্রণালয়ের আওতাধীন ক্রীড়া পরিদপ্তর এর প্রতিনিধি হিসেবে পরিচালক, ক্রীড়া পরিদপ্তর</w:t>
      </w:r>
    </w:p>
    <w:p w:rsidR="00A23273" w:rsidRPr="0054306E" w:rsidRDefault="00A23273" w:rsidP="00A23273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A23273" w:rsidRPr="0054306E" w:rsidRDefault="00A23273" w:rsidP="00A23273">
      <w:pPr>
        <w:ind w:firstLine="720"/>
        <w:jc w:val="center"/>
        <w:rPr>
          <w:rFonts w:ascii="Nikosh" w:hAnsi="Nikosh" w:cs="Nikosh"/>
          <w:sz w:val="28"/>
          <w:szCs w:val="28"/>
          <w:lang w:bidi="bn-BD"/>
        </w:rPr>
      </w:pPr>
      <w:r w:rsidRPr="0054306E">
        <w:rPr>
          <w:rFonts w:ascii="Nikosh" w:hAnsi="Nikosh" w:cs="Nikosh" w:hint="cs"/>
          <w:sz w:val="28"/>
          <w:szCs w:val="28"/>
          <w:cs/>
          <w:lang w:bidi="bn-IN"/>
        </w:rPr>
        <w:t>এবং</w:t>
      </w:r>
    </w:p>
    <w:p w:rsidR="00A23273" w:rsidRPr="0054306E" w:rsidRDefault="00A23273" w:rsidP="00A23273">
      <w:pPr>
        <w:ind w:firstLine="720"/>
        <w:jc w:val="both"/>
        <w:rPr>
          <w:rFonts w:ascii="Nikosh" w:hAnsi="Nikosh" w:cs="Nikosh"/>
          <w:sz w:val="28"/>
          <w:szCs w:val="28"/>
        </w:rPr>
      </w:pPr>
    </w:p>
    <w:p w:rsidR="00A23273" w:rsidRPr="0054306E" w:rsidRDefault="00A23273" w:rsidP="00A23273">
      <w:pPr>
        <w:ind w:firstLine="720"/>
        <w:jc w:val="both"/>
        <w:rPr>
          <w:rFonts w:ascii="Nikosh" w:hAnsi="Nikosh" w:cs="Nikosh"/>
          <w:sz w:val="28"/>
          <w:szCs w:val="28"/>
        </w:rPr>
      </w:pPr>
      <w:r w:rsidRPr="0054306E">
        <w:rPr>
          <w:rFonts w:ascii="Nikosh" w:hAnsi="Nikosh" w:cs="Nikosh" w:hint="cs"/>
          <w:sz w:val="28"/>
          <w:szCs w:val="28"/>
          <w:cs/>
          <w:lang w:bidi="bn-IN"/>
        </w:rPr>
        <w:t>গণপ্রজাতন্ত্রী বাংলাদেশ সরকারের</w:t>
      </w:r>
      <w:r w:rsidR="00F360F2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BD"/>
        </w:rPr>
        <w:t>যুব ও ক্রীড়া মন্ত্রণালয়ের দায়িত্বে নিয়োজিত মননীয় প্রতিমন্ত্রীর প্রতিনিধি হিসেবে</w:t>
      </w:r>
      <w:r w:rsidRPr="0054306E">
        <w:rPr>
          <w:rFonts w:ascii="Nikosh" w:hAnsi="Nikosh" w:cs="Nikosh" w:hint="cs"/>
          <w:sz w:val="28"/>
          <w:szCs w:val="28"/>
          <w:cs/>
          <w:lang w:bidi="bn-IN"/>
        </w:rPr>
        <w:t xml:space="preserve"> সচিব</w:t>
      </w:r>
      <w:r w:rsidRPr="0054306E">
        <w:rPr>
          <w:rFonts w:ascii="Nikosh" w:hAnsi="Nikosh" w:cs="Nikosh" w:hint="cs"/>
          <w:sz w:val="28"/>
          <w:szCs w:val="28"/>
          <w:rtl/>
          <w:cs/>
        </w:rPr>
        <w:t>,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যুব ও ক্রীড়া মন্ত্রণালয় </w:t>
      </w:r>
      <w:r w:rsidRPr="0054306E">
        <w:rPr>
          <w:rFonts w:ascii="Nikosh" w:hAnsi="Nikosh" w:cs="Nikosh" w:hint="cs"/>
          <w:sz w:val="28"/>
          <w:szCs w:val="28"/>
          <w:cs/>
          <w:lang w:bidi="bn-IN"/>
        </w:rPr>
        <w:t>মধ্যে ২০১</w:t>
      </w:r>
      <w:r w:rsidR="00C53AFB">
        <w:rPr>
          <w:rFonts w:ascii="Vrinda" w:hAnsi="Vrinda" w:cs="Vrinda"/>
          <w:sz w:val="28"/>
          <w:szCs w:val="28"/>
          <w:cs/>
          <w:lang w:bidi="bn-BD"/>
        </w:rPr>
        <w:t>৭</w:t>
      </w:r>
      <w:r w:rsidRPr="0054306E">
        <w:rPr>
          <w:rFonts w:ascii="Nikosh" w:hAnsi="Nikosh" w:cs="Nikosh" w:hint="cs"/>
          <w:sz w:val="28"/>
          <w:szCs w:val="28"/>
          <w:cs/>
          <w:lang w:bidi="bn-IN"/>
        </w:rPr>
        <w:t xml:space="preserve"> সালের </w:t>
      </w:r>
      <w:r w:rsidR="00F360F2">
        <w:rPr>
          <w:rFonts w:ascii="Nikosh" w:hAnsi="Nikosh" w:cs="Nikosh" w:hint="cs"/>
          <w:sz w:val="28"/>
          <w:szCs w:val="28"/>
          <w:cs/>
          <w:lang w:bidi="bn-BD"/>
        </w:rPr>
        <w:t>জুন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54306E">
        <w:rPr>
          <w:rFonts w:ascii="Nikosh" w:hAnsi="Nikosh" w:cs="Nikosh" w:hint="cs"/>
          <w:sz w:val="28"/>
          <w:szCs w:val="28"/>
          <w:cs/>
          <w:lang w:bidi="bn-IN"/>
        </w:rPr>
        <w:t>মাসের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="00C53AFB">
        <w:rPr>
          <w:rFonts w:ascii="Nikosh" w:hAnsi="Nikosh" w:cs="Nikosh"/>
          <w:sz w:val="28"/>
          <w:szCs w:val="28"/>
          <w:cs/>
          <w:lang w:bidi="bn-BD"/>
        </w:rPr>
        <w:t>-----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54306E">
        <w:rPr>
          <w:rFonts w:ascii="Nikosh" w:hAnsi="Nikosh" w:cs="Nikosh" w:hint="cs"/>
          <w:sz w:val="28"/>
          <w:szCs w:val="28"/>
          <w:cs/>
          <w:lang w:bidi="bn-IN"/>
        </w:rPr>
        <w:t xml:space="preserve">তারিখে </w:t>
      </w:r>
      <w:r w:rsidRPr="0054306E">
        <w:rPr>
          <w:rFonts w:ascii="Nikosh" w:hAnsi="Nikosh" w:cs="Nikosh"/>
          <w:sz w:val="28"/>
          <w:szCs w:val="28"/>
          <w:cs/>
          <w:lang w:bidi="bn-IN"/>
        </w:rPr>
        <w:t>এই</w:t>
      </w:r>
      <w:r w:rsidR="00E86A76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54306E">
        <w:rPr>
          <w:rFonts w:ascii="Nikosh" w:hAnsi="Nikosh" w:cs="Nikosh" w:hint="cs"/>
          <w:sz w:val="28"/>
          <w:szCs w:val="28"/>
          <w:cs/>
          <w:lang w:bidi="bn-IN"/>
        </w:rPr>
        <w:t>বার্ষিক কর্মসম্পাদন চুক্তি</w:t>
      </w:r>
      <w:r w:rsidR="00E86A76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54306E">
        <w:rPr>
          <w:rFonts w:ascii="Nikosh" w:hAnsi="Nikosh" w:cs="Nikosh" w:hint="cs"/>
          <w:sz w:val="28"/>
          <w:szCs w:val="28"/>
          <w:cs/>
          <w:lang w:bidi="bn-IN"/>
        </w:rPr>
        <w:t>স্বাক্ষরিত</w:t>
      </w:r>
      <w:r w:rsidRPr="0054306E">
        <w:rPr>
          <w:rFonts w:ascii="Nikosh" w:hAnsi="Nikosh" w:cs="Nikosh"/>
          <w:sz w:val="28"/>
          <w:szCs w:val="28"/>
          <w:cs/>
          <w:lang w:bidi="bn-IN"/>
        </w:rPr>
        <w:t xml:space="preserve"> হল। </w:t>
      </w:r>
    </w:p>
    <w:p w:rsidR="00A23273" w:rsidRPr="0054306E" w:rsidRDefault="00A23273" w:rsidP="00A23273">
      <w:pPr>
        <w:rPr>
          <w:rFonts w:ascii="Nikosh" w:hAnsi="Nikosh" w:cs="Nikosh"/>
          <w:sz w:val="28"/>
          <w:szCs w:val="28"/>
        </w:rPr>
      </w:pPr>
    </w:p>
    <w:p w:rsidR="00A23273" w:rsidRPr="0054306E" w:rsidRDefault="00A23273" w:rsidP="00A23273">
      <w:pPr>
        <w:rPr>
          <w:rFonts w:ascii="Nikosh" w:hAnsi="Nikosh" w:cs="Nikosh"/>
          <w:sz w:val="28"/>
          <w:szCs w:val="28"/>
          <w:cs/>
          <w:lang w:bidi="bn-BD"/>
        </w:rPr>
      </w:pPr>
      <w:r w:rsidRPr="0054306E">
        <w:rPr>
          <w:rFonts w:ascii="Nikosh" w:hAnsi="Nikosh" w:cs="Nikosh"/>
          <w:sz w:val="28"/>
          <w:szCs w:val="28"/>
          <w:cs/>
          <w:lang w:bidi="bn-IN"/>
        </w:rPr>
        <w:t xml:space="preserve">এই  চুক্তিতে স্বাক্ষরকারী </w:t>
      </w:r>
      <w:r w:rsidRPr="0054306E">
        <w:rPr>
          <w:rFonts w:ascii="Nikosh" w:hAnsi="Nikosh" w:cs="Nikosh" w:hint="cs"/>
          <w:sz w:val="28"/>
          <w:szCs w:val="28"/>
          <w:cs/>
          <w:lang w:bidi="bn-IN"/>
        </w:rPr>
        <w:t>উভয়পক্ষ নিম্নলিখিত বিষয়সমূহে সম্মত হ</w:t>
      </w:r>
      <w:r w:rsidR="001112F3">
        <w:rPr>
          <w:rFonts w:ascii="Nikosh" w:hAnsi="Nikosh" w:cs="Nikosh" w:hint="cs"/>
          <w:sz w:val="28"/>
          <w:szCs w:val="28"/>
          <w:cs/>
          <w:lang w:bidi="bn-BD"/>
        </w:rPr>
        <w:t>লেন:</w:t>
      </w:r>
      <w:r w:rsidRPr="0054306E">
        <w:rPr>
          <w:rFonts w:ascii="Nikosh" w:hAnsi="Nikosh" w:cs="Nikosh" w:hint="cs"/>
          <w:sz w:val="28"/>
          <w:szCs w:val="28"/>
          <w:rtl/>
          <w:cs/>
        </w:rPr>
        <w:t xml:space="preserve"> </w:t>
      </w:r>
    </w:p>
    <w:p w:rsidR="00A23273" w:rsidRDefault="00A2327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A23273" w:rsidRDefault="00A2327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A23273" w:rsidRDefault="00A2327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A23273" w:rsidRDefault="00A2327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1112F3" w:rsidRDefault="001112F3" w:rsidP="00A23273">
      <w:pPr>
        <w:ind w:firstLine="720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340C7D" w:rsidRDefault="00340C7D" w:rsidP="00A23273">
      <w:pPr>
        <w:ind w:firstLine="720"/>
        <w:jc w:val="center"/>
        <w:rPr>
          <w:rFonts w:ascii="Nikosh" w:hAnsi="Nikosh" w:cs="Nikosh"/>
          <w:b/>
          <w:sz w:val="22"/>
          <w:szCs w:val="22"/>
          <w:cs/>
          <w:lang w:bidi="bn-IN"/>
        </w:rPr>
      </w:pPr>
    </w:p>
    <w:p w:rsidR="00340C7D" w:rsidRDefault="00340C7D" w:rsidP="00A23273">
      <w:pPr>
        <w:ind w:firstLine="720"/>
        <w:jc w:val="center"/>
        <w:rPr>
          <w:rFonts w:ascii="Nikosh" w:hAnsi="Nikosh" w:cs="Nikosh"/>
          <w:b/>
          <w:sz w:val="22"/>
          <w:szCs w:val="22"/>
          <w:cs/>
          <w:lang w:bidi="bn-IN"/>
        </w:rPr>
      </w:pPr>
    </w:p>
    <w:p w:rsidR="00A23273" w:rsidRPr="005075F3" w:rsidRDefault="00A23273" w:rsidP="00A23273">
      <w:pPr>
        <w:ind w:firstLine="720"/>
        <w:jc w:val="center"/>
        <w:rPr>
          <w:rFonts w:ascii="Nikosh" w:hAnsi="Nikosh" w:cs="Nikosh"/>
          <w:b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b/>
          <w:sz w:val="22"/>
          <w:szCs w:val="22"/>
          <w:cs/>
          <w:lang w:bidi="bn-IN"/>
        </w:rPr>
        <w:t>সেকশন ১</w:t>
      </w:r>
      <w:r w:rsidRPr="005075F3">
        <w:rPr>
          <w:rFonts w:ascii="Nikosh" w:hAnsi="Nikosh" w:cs="Nikosh" w:hint="cs"/>
          <w:b/>
          <w:sz w:val="22"/>
          <w:szCs w:val="22"/>
          <w:rtl/>
          <w:cs/>
        </w:rPr>
        <w:t>:</w:t>
      </w:r>
    </w:p>
    <w:p w:rsidR="00A23273" w:rsidRPr="005075F3" w:rsidRDefault="00A23273" w:rsidP="00A23273">
      <w:pPr>
        <w:ind w:firstLine="720"/>
        <w:jc w:val="center"/>
        <w:rPr>
          <w:rFonts w:ascii="Nikosh" w:hAnsi="Nikosh" w:cs="Nikosh"/>
          <w:sz w:val="22"/>
          <w:szCs w:val="22"/>
          <w:rtl/>
          <w:cs/>
        </w:rPr>
      </w:pPr>
    </w:p>
    <w:p w:rsidR="00A23273" w:rsidRPr="005075F3" w:rsidRDefault="00A23273" w:rsidP="00A23273">
      <w:pPr>
        <w:tabs>
          <w:tab w:val="center" w:pos="4320"/>
          <w:tab w:val="right" w:pos="8640"/>
        </w:tabs>
        <w:jc w:val="center"/>
        <w:rPr>
          <w:rFonts w:ascii="Nikosh" w:hAnsi="Nikosh" w:cs="Nikosh"/>
          <w:b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b/>
          <w:sz w:val="22"/>
          <w:szCs w:val="22"/>
          <w:cs/>
          <w:lang w:bidi="bn-BD"/>
        </w:rPr>
        <w:t>(</w:t>
      </w:r>
      <w:r w:rsidRPr="005075F3">
        <w:rPr>
          <w:rFonts w:ascii="Nikosh" w:hAnsi="Nikosh" w:cs="Nikosh" w:hint="cs"/>
          <w:b/>
          <w:sz w:val="22"/>
          <w:szCs w:val="22"/>
          <w:cs/>
          <w:lang w:bidi="bn-IN"/>
        </w:rPr>
        <w:t>মন্ত্রণালয়</w:t>
      </w:r>
      <w:r w:rsidRPr="005075F3">
        <w:rPr>
          <w:rFonts w:ascii="Nikosh" w:hAnsi="Nikosh" w:cs="Nikosh" w:hint="cs"/>
          <w:b/>
          <w:sz w:val="22"/>
          <w:szCs w:val="22"/>
          <w:rtl/>
          <w:cs/>
        </w:rPr>
        <w:t>/</w:t>
      </w:r>
      <w:r w:rsidRPr="005075F3">
        <w:rPr>
          <w:rFonts w:ascii="Nikosh" w:hAnsi="Nikosh" w:cs="Nikosh" w:hint="cs"/>
          <w:b/>
          <w:sz w:val="22"/>
          <w:szCs w:val="22"/>
          <w:rtl/>
          <w:cs/>
          <w:lang w:bidi="bn-IN"/>
        </w:rPr>
        <w:t>বিভাগের রূপকল্প</w:t>
      </w:r>
      <w:r w:rsidRPr="005075F3">
        <w:rPr>
          <w:rFonts w:ascii="Nikosh" w:hAnsi="Nikosh" w:cs="Nikosh"/>
          <w:b/>
          <w:sz w:val="22"/>
          <w:szCs w:val="22"/>
          <w:rtl/>
          <w:cs/>
        </w:rPr>
        <w:t xml:space="preserve"> (Vision),</w:t>
      </w:r>
      <w:r w:rsidRPr="005075F3">
        <w:rPr>
          <w:rFonts w:ascii="Nikosh" w:hAnsi="Nikosh" w:cs="Nikosh" w:hint="cs"/>
          <w:b/>
          <w:sz w:val="22"/>
          <w:szCs w:val="22"/>
          <w:cs/>
          <w:lang w:bidi="bn-IN"/>
        </w:rPr>
        <w:t xml:space="preserve"> অভিলক্ষ্য</w:t>
      </w:r>
      <w:r w:rsidRPr="005075F3">
        <w:rPr>
          <w:rFonts w:ascii="Nikosh" w:hAnsi="Nikosh" w:cs="Nikosh"/>
          <w:b/>
          <w:sz w:val="22"/>
          <w:szCs w:val="22"/>
          <w:rtl/>
          <w:cs/>
        </w:rPr>
        <w:t xml:space="preserve"> (Mission)</w:t>
      </w:r>
      <w:r w:rsidRPr="005075F3">
        <w:rPr>
          <w:rFonts w:ascii="Nikosh" w:hAnsi="Nikosh" w:cs="Nikosh"/>
          <w:b/>
          <w:sz w:val="22"/>
          <w:szCs w:val="22"/>
        </w:rPr>
        <w:t xml:space="preserve">, </w:t>
      </w:r>
      <w:r w:rsidRPr="005075F3">
        <w:rPr>
          <w:rFonts w:ascii="Nikosh" w:hAnsi="Nikosh" w:cs="Nikosh" w:hint="cs"/>
          <w:b/>
          <w:sz w:val="22"/>
          <w:szCs w:val="22"/>
          <w:cs/>
          <w:lang w:bidi="bn-IN"/>
        </w:rPr>
        <w:t>কৌশলগত উদ্দেশ্যসমূহ এবং কার্যাবলি</w:t>
      </w:r>
      <w:r w:rsidRPr="005075F3">
        <w:rPr>
          <w:rFonts w:ascii="Nikosh" w:hAnsi="Nikosh" w:cs="Nikosh" w:hint="cs"/>
          <w:b/>
          <w:sz w:val="22"/>
          <w:szCs w:val="22"/>
          <w:cs/>
          <w:lang w:bidi="bn-BD"/>
        </w:rPr>
        <w:t>)</w:t>
      </w: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sz w:val="22"/>
          <w:szCs w:val="22"/>
        </w:rPr>
      </w:pP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IN"/>
        </w:rPr>
        <w:t>১</w:t>
      </w:r>
      <w:r w:rsidRPr="005075F3">
        <w:rPr>
          <w:rFonts w:ascii="Nikosh" w:hAnsi="Nikosh" w:cs="Nikosh" w:hint="cs"/>
          <w:sz w:val="22"/>
          <w:szCs w:val="22"/>
          <w:rtl/>
          <w:cs/>
        </w:rPr>
        <w:t>.</w:t>
      </w:r>
      <w:r w:rsidRPr="005075F3">
        <w:rPr>
          <w:rFonts w:ascii="Nikosh" w:hAnsi="Nikosh" w:cs="Nikosh" w:hint="cs"/>
          <w:sz w:val="22"/>
          <w:szCs w:val="22"/>
          <w:rtl/>
          <w:cs/>
          <w:lang w:bidi="bn-IN"/>
        </w:rPr>
        <w:t xml:space="preserve">১ </w:t>
      </w:r>
      <w:r w:rsidRPr="005075F3">
        <w:rPr>
          <w:rFonts w:ascii="Nikosh" w:hAnsi="Nikosh" w:cs="Nikosh" w:hint="cs"/>
          <w:b/>
          <w:sz w:val="22"/>
          <w:szCs w:val="22"/>
          <w:cs/>
          <w:lang w:bidi="bn-BD"/>
        </w:rPr>
        <w:t>{</w:t>
      </w:r>
      <w:r w:rsidRPr="005075F3">
        <w:rPr>
          <w:rFonts w:ascii="Nikosh" w:hAnsi="Nikosh" w:cs="Nikosh" w:hint="cs"/>
          <w:b/>
          <w:sz w:val="22"/>
          <w:szCs w:val="22"/>
          <w:cs/>
          <w:lang w:bidi="bn-IN"/>
        </w:rPr>
        <w:t>রূপকল্প</w:t>
      </w:r>
      <w:r w:rsidRPr="005075F3">
        <w:rPr>
          <w:rFonts w:ascii="Nikosh" w:hAnsi="Nikosh" w:cs="Nikosh"/>
          <w:b/>
          <w:sz w:val="22"/>
          <w:szCs w:val="22"/>
          <w:rtl/>
          <w:cs/>
        </w:rPr>
        <w:t>(Vision)</w:t>
      </w:r>
      <w:r w:rsidRPr="005075F3">
        <w:rPr>
          <w:rFonts w:ascii="Nikosh" w:hAnsi="Nikosh" w:cs="Nikosh" w:hint="cs"/>
          <w:b/>
          <w:sz w:val="22"/>
          <w:szCs w:val="22"/>
          <w:cs/>
          <w:lang w:bidi="bn-BD"/>
        </w:rPr>
        <w:t>}</w:t>
      </w:r>
      <w:r w:rsidRPr="005075F3">
        <w:rPr>
          <w:rFonts w:ascii="Nikosh" w:hAnsi="Nikosh" w:cs="Nikosh"/>
          <w:sz w:val="22"/>
          <w:szCs w:val="22"/>
          <w:rtl/>
          <w:cs/>
        </w:rPr>
        <w:t>,</w:t>
      </w:r>
      <w:r w:rsidRPr="005075F3">
        <w:rPr>
          <w:rFonts w:ascii="Nikosh" w:hAnsi="Nikosh" w:cs="Nikosh" w:hint="cs"/>
          <w:sz w:val="22"/>
          <w:szCs w:val="22"/>
          <w:rtl/>
          <w:cs/>
        </w:rPr>
        <w:t xml:space="preserve"> :</w:t>
      </w:r>
      <w:r w:rsidRPr="005075F3">
        <w:rPr>
          <w:rFonts w:ascii="Nikosh" w:hAnsi="Nikosh" w:cs="Nikosh" w:hint="cs"/>
          <w:sz w:val="22"/>
          <w:szCs w:val="22"/>
          <w:cs/>
          <w:lang w:bidi="bn-BD"/>
        </w:rPr>
        <w:t xml:space="preserve"> দেশের সকল শিশু-কিশোর ও তরুণ ক্রীড়ায় উদ্বুদ্ধ হয়ে প্রশিক্ষিত মানব সম্পদে পরিনত হবে।</w:t>
      </w: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sz w:val="22"/>
          <w:szCs w:val="22"/>
          <w:cs/>
          <w:lang w:bidi="bn-BD"/>
        </w:rPr>
      </w:pP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sz w:val="22"/>
          <w:szCs w:val="22"/>
        </w:rPr>
      </w:pPr>
      <w:r w:rsidRPr="005075F3">
        <w:rPr>
          <w:rFonts w:ascii="Nikosh" w:hAnsi="Nikosh" w:cs="Nikosh" w:hint="cs"/>
          <w:sz w:val="22"/>
          <w:szCs w:val="22"/>
          <w:cs/>
          <w:lang w:bidi="bn-IN"/>
        </w:rPr>
        <w:t>১</w:t>
      </w:r>
      <w:r w:rsidRPr="005075F3">
        <w:rPr>
          <w:rFonts w:ascii="Nikosh" w:hAnsi="Nikosh" w:cs="Nikosh" w:hint="cs"/>
          <w:sz w:val="22"/>
          <w:szCs w:val="22"/>
          <w:rtl/>
          <w:cs/>
        </w:rPr>
        <w:t>.</w:t>
      </w:r>
      <w:r w:rsidRPr="005075F3">
        <w:rPr>
          <w:rFonts w:ascii="Nikosh" w:hAnsi="Nikosh" w:cs="Nikosh" w:hint="cs"/>
          <w:sz w:val="22"/>
          <w:szCs w:val="22"/>
          <w:rtl/>
          <w:cs/>
          <w:lang w:bidi="bn-IN"/>
        </w:rPr>
        <w:t xml:space="preserve">২ </w:t>
      </w:r>
      <w:r w:rsidRPr="005075F3">
        <w:rPr>
          <w:rFonts w:ascii="Nikosh" w:hAnsi="Nikosh" w:cs="Nikosh" w:hint="cs"/>
          <w:b/>
          <w:sz w:val="22"/>
          <w:szCs w:val="22"/>
          <w:cs/>
          <w:lang w:bidi="bn-BD"/>
        </w:rPr>
        <w:t>{</w:t>
      </w:r>
      <w:r w:rsidRPr="005075F3">
        <w:rPr>
          <w:rFonts w:ascii="Nikosh" w:hAnsi="Nikosh" w:cs="Nikosh" w:hint="cs"/>
          <w:b/>
          <w:sz w:val="22"/>
          <w:szCs w:val="22"/>
          <w:cs/>
          <w:lang w:bidi="bn-IN"/>
        </w:rPr>
        <w:t>অভিলক্ষ্য</w:t>
      </w:r>
      <w:r w:rsidRPr="005075F3">
        <w:rPr>
          <w:rFonts w:ascii="Nikosh" w:hAnsi="Nikosh" w:cs="Nikosh"/>
          <w:b/>
          <w:sz w:val="22"/>
          <w:szCs w:val="22"/>
          <w:rtl/>
          <w:cs/>
        </w:rPr>
        <w:t>(Mission)</w:t>
      </w:r>
      <w:r w:rsidRPr="005075F3">
        <w:rPr>
          <w:rFonts w:ascii="Nikosh" w:hAnsi="Nikosh" w:cs="Nikosh" w:hint="cs"/>
          <w:b/>
          <w:sz w:val="22"/>
          <w:szCs w:val="22"/>
          <w:cs/>
          <w:lang w:bidi="bn-BD"/>
        </w:rPr>
        <w:t>}</w:t>
      </w:r>
      <w:r w:rsidRPr="005075F3">
        <w:rPr>
          <w:rFonts w:ascii="Nikosh" w:hAnsi="Nikosh" w:cs="Nikosh"/>
          <w:b/>
          <w:sz w:val="22"/>
          <w:szCs w:val="22"/>
        </w:rPr>
        <w:t>,</w:t>
      </w:r>
      <w:r w:rsidRPr="005075F3">
        <w:rPr>
          <w:rFonts w:ascii="Nikosh" w:hAnsi="Nikosh" w:cs="Nikosh" w:hint="cs"/>
          <w:sz w:val="22"/>
          <w:szCs w:val="22"/>
          <w:rtl/>
          <w:cs/>
        </w:rPr>
        <w:t>:</w:t>
      </w:r>
      <w:r w:rsidRPr="005075F3">
        <w:rPr>
          <w:rFonts w:ascii="Nikosh" w:hAnsi="Nikosh" w:cs="Nikosh" w:hint="cs"/>
          <w:sz w:val="22"/>
          <w:szCs w:val="22"/>
          <w:cs/>
          <w:lang w:bidi="bn-BD"/>
        </w:rPr>
        <w:t xml:space="preserve">তৃণমূল পর্যায়ে দেশের শিশু,কিশোর ও তরুণদের ক্রীড়ায় উদ্বুদ্ধ করে ক্রীড়ার মান উন্নয়নের মাধ্যমে ক্রীড়া প্রতিভার বিকাশ এবং সরকারি শারীরিক শিক্ষা কলেজের সুবিধাবলীর উন্নয়নের মাধ্যমে প্রশিক্ষণার্থীদেরকে প্রশিক্ষিত মানব সম্পদ হিসেবে গড়ে তোলা। </w:t>
      </w: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sz w:val="22"/>
          <w:szCs w:val="22"/>
        </w:rPr>
      </w:pP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b/>
          <w:sz w:val="22"/>
          <w:szCs w:val="22"/>
        </w:rPr>
      </w:pPr>
      <w:r w:rsidRPr="005075F3">
        <w:rPr>
          <w:rFonts w:ascii="Nikosh" w:hAnsi="Nikosh" w:cs="Nikosh" w:hint="cs"/>
          <w:sz w:val="22"/>
          <w:szCs w:val="22"/>
          <w:cs/>
          <w:lang w:bidi="bn-IN"/>
        </w:rPr>
        <w:t>১</w:t>
      </w:r>
      <w:r w:rsidRPr="005075F3">
        <w:rPr>
          <w:rFonts w:ascii="Nikosh" w:hAnsi="Nikosh" w:cs="Nikosh" w:hint="cs"/>
          <w:sz w:val="22"/>
          <w:szCs w:val="22"/>
          <w:rtl/>
          <w:cs/>
        </w:rPr>
        <w:t>.</w:t>
      </w:r>
      <w:r w:rsidRPr="005075F3">
        <w:rPr>
          <w:rFonts w:ascii="Nikosh" w:hAnsi="Nikosh" w:cs="Nikosh"/>
          <w:sz w:val="22"/>
          <w:szCs w:val="22"/>
          <w:cs/>
          <w:lang w:bidi="bn-IN"/>
        </w:rPr>
        <w:t>৩</w:t>
      </w:r>
      <w:r w:rsidRPr="005075F3">
        <w:rPr>
          <w:rFonts w:ascii="Nikosh" w:hAnsi="Nikosh" w:cs="Nikosh" w:hint="cs"/>
          <w:sz w:val="22"/>
          <w:szCs w:val="22"/>
          <w:cs/>
          <w:lang w:bidi="bn-BD"/>
        </w:rPr>
        <w:t>.১</w:t>
      </w:r>
      <w:r w:rsidRPr="005075F3">
        <w:rPr>
          <w:rFonts w:ascii="Nikosh" w:hAnsi="Nikosh" w:cs="Nikosh" w:hint="cs"/>
          <w:b/>
          <w:sz w:val="22"/>
          <w:szCs w:val="22"/>
          <w:cs/>
          <w:lang w:bidi="bn-BD"/>
        </w:rPr>
        <w:t xml:space="preserve">পরিদপ্তরের </w:t>
      </w:r>
      <w:r w:rsidRPr="005075F3">
        <w:rPr>
          <w:rFonts w:ascii="Nikosh" w:hAnsi="Nikosh" w:cs="Nikosh" w:hint="cs"/>
          <w:b/>
          <w:sz w:val="22"/>
          <w:szCs w:val="22"/>
          <w:cs/>
          <w:lang w:bidi="bn-IN"/>
        </w:rPr>
        <w:t>কৌশলগত উদ্দেশ্যসমূহ</w:t>
      </w:r>
      <w:r w:rsidRPr="005075F3">
        <w:rPr>
          <w:rFonts w:ascii="Nikosh" w:hAnsi="Nikosh" w:cs="Nikosh"/>
          <w:b/>
          <w:sz w:val="22"/>
          <w:szCs w:val="22"/>
          <w:rtl/>
          <w:cs/>
        </w:rPr>
        <w:t xml:space="preserve"> (Strategic Objectives)</w:t>
      </w:r>
      <w:r w:rsidRPr="005075F3">
        <w:rPr>
          <w:rFonts w:ascii="Nikosh" w:hAnsi="Nikosh" w:cs="Nikosh" w:hint="cs"/>
          <w:b/>
          <w:sz w:val="22"/>
          <w:szCs w:val="22"/>
          <w:rtl/>
          <w:cs/>
        </w:rPr>
        <w:t>:</w:t>
      </w: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sz w:val="22"/>
          <w:szCs w:val="22"/>
          <w:cs/>
          <w:lang w:bidi="bn-BD"/>
        </w:rPr>
      </w:pP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sz w:val="22"/>
          <w:szCs w:val="22"/>
          <w:cs/>
          <w:lang w:bidi="bn-BD"/>
        </w:rPr>
      </w:pPr>
    </w:p>
    <w:p w:rsidR="00A23273" w:rsidRPr="005075F3" w:rsidRDefault="009E75AF" w:rsidP="00A23273">
      <w:pPr>
        <w:ind w:firstLine="720"/>
        <w:jc w:val="both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>১</w:t>
      </w:r>
      <w:r w:rsidR="00A23273" w:rsidRPr="005075F3">
        <w:rPr>
          <w:rFonts w:ascii="Nikosh" w:hAnsi="Nikosh" w:cs="Nikosh" w:hint="cs"/>
          <w:sz w:val="22"/>
          <w:szCs w:val="22"/>
          <w:cs/>
          <w:lang w:bidi="bn-BD"/>
        </w:rPr>
        <w:t>. তৃণমূল পর্যায়ে ক্রীড়া প্রতিভা বিকাশের সুযোগ সৃষ্টি।</w:t>
      </w:r>
    </w:p>
    <w:p w:rsidR="00A23273" w:rsidRPr="005075F3" w:rsidRDefault="009E75AF" w:rsidP="00A23273">
      <w:pPr>
        <w:ind w:firstLine="720"/>
        <w:jc w:val="both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>২</w:t>
      </w:r>
      <w:r w:rsidR="00A23273" w:rsidRPr="005075F3">
        <w:rPr>
          <w:rFonts w:ascii="Nikosh" w:hAnsi="Nikosh" w:cs="Nikosh" w:hint="cs"/>
          <w:sz w:val="22"/>
          <w:szCs w:val="22"/>
          <w:cs/>
          <w:lang w:bidi="bn-BD"/>
        </w:rPr>
        <w:t>. মানব দক্ষতা উন্নয়ন ও কর্মসংস্থানের সুযোগ সৃষ্টি।</w:t>
      </w:r>
    </w:p>
    <w:p w:rsidR="00A23273" w:rsidRPr="005075F3" w:rsidRDefault="009E75AF" w:rsidP="00A23273">
      <w:pPr>
        <w:ind w:firstLine="720"/>
        <w:jc w:val="both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>৩</w:t>
      </w:r>
      <w:r w:rsidR="00A23273" w:rsidRPr="005075F3">
        <w:rPr>
          <w:rFonts w:ascii="Nikosh" w:hAnsi="Nikosh" w:cs="Nikosh" w:hint="cs"/>
          <w:sz w:val="22"/>
          <w:szCs w:val="22"/>
          <w:cs/>
          <w:lang w:bidi="bn-BD"/>
        </w:rPr>
        <w:t>. ক্রীড়া ক্ষেত্রের সুবিধাবলী উন্নয়ন।</w:t>
      </w:r>
    </w:p>
    <w:p w:rsidR="00A23273" w:rsidRPr="005075F3" w:rsidRDefault="009E75AF" w:rsidP="00A23273">
      <w:pPr>
        <w:ind w:firstLine="720"/>
        <w:jc w:val="both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>৪</w:t>
      </w:r>
      <w:r w:rsidR="00A23273" w:rsidRPr="005075F3">
        <w:rPr>
          <w:rFonts w:ascii="Nikosh" w:hAnsi="Nikosh" w:cs="Nikosh" w:hint="cs"/>
          <w:sz w:val="22"/>
          <w:szCs w:val="22"/>
          <w:cs/>
          <w:lang w:bidi="bn-BD"/>
        </w:rPr>
        <w:t xml:space="preserve">. অটিজম ও </w:t>
      </w:r>
      <w:r w:rsidRPr="005075F3">
        <w:rPr>
          <w:rFonts w:ascii="Nikosh" w:hAnsi="Nikosh" w:cs="Nikosh" w:hint="cs"/>
          <w:sz w:val="22"/>
          <w:szCs w:val="22"/>
          <w:cs/>
          <w:lang w:bidi="bn-BD"/>
        </w:rPr>
        <w:t xml:space="preserve">বুদ্ধী প্রতিবন্ধী শিশুদের জীবন দক্ষতার উন্নয়ন। </w:t>
      </w: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sz w:val="22"/>
          <w:szCs w:val="22"/>
          <w:lang w:bidi="bn-BD"/>
        </w:rPr>
      </w:pPr>
    </w:p>
    <w:p w:rsidR="009E75AF" w:rsidRPr="005075F3" w:rsidRDefault="009E75AF" w:rsidP="00A23273">
      <w:pPr>
        <w:ind w:firstLine="720"/>
        <w:jc w:val="both"/>
        <w:rPr>
          <w:rFonts w:ascii="Nikosh" w:hAnsi="Nikosh" w:cs="Nikosh"/>
          <w:sz w:val="22"/>
          <w:szCs w:val="22"/>
          <w:cs/>
          <w:lang w:bidi="bn-BD"/>
        </w:rPr>
      </w:pP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b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>১.৩.২</w:t>
      </w:r>
      <w:r w:rsidRPr="005075F3">
        <w:rPr>
          <w:rFonts w:ascii="Nikosh" w:hAnsi="Nikosh" w:cs="Nikosh" w:hint="cs"/>
          <w:sz w:val="22"/>
          <w:szCs w:val="22"/>
          <w:cs/>
          <w:lang w:bidi="bn-BD"/>
        </w:rPr>
        <w:tab/>
      </w:r>
      <w:r w:rsidRPr="005075F3">
        <w:rPr>
          <w:rFonts w:ascii="Nikosh" w:hAnsi="Nikosh" w:cs="Nikosh" w:hint="cs"/>
          <w:b/>
          <w:sz w:val="22"/>
          <w:szCs w:val="22"/>
          <w:cs/>
          <w:lang w:bidi="bn-BD"/>
        </w:rPr>
        <w:t xml:space="preserve">আবশ্যিক </w:t>
      </w:r>
      <w:r w:rsidRPr="005075F3">
        <w:rPr>
          <w:rFonts w:ascii="Nikosh" w:hAnsi="Nikosh" w:cs="Nikosh" w:hint="cs"/>
          <w:b/>
          <w:sz w:val="22"/>
          <w:szCs w:val="22"/>
          <w:cs/>
          <w:lang w:bidi="bn-IN"/>
        </w:rPr>
        <w:t>কৌশলগত</w:t>
      </w:r>
      <w:r w:rsidRPr="005075F3">
        <w:rPr>
          <w:rFonts w:ascii="Nikosh" w:hAnsi="Nikosh" w:cs="Nikosh" w:hint="cs"/>
          <w:b/>
          <w:sz w:val="22"/>
          <w:szCs w:val="22"/>
          <w:cs/>
          <w:lang w:bidi="bn-BD"/>
        </w:rPr>
        <w:t xml:space="preserve"> উদ্দেশ্যসমূহ</w:t>
      </w:r>
    </w:p>
    <w:p w:rsidR="00A23273" w:rsidRPr="005075F3" w:rsidRDefault="00A23273" w:rsidP="00A23273">
      <w:pPr>
        <w:jc w:val="both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ab/>
        <w:t>১. দক্ষতার সঙ্গে বার্ষিক কর্মসম্পদান চুক্তি বাস্তবায়ন।</w:t>
      </w:r>
    </w:p>
    <w:p w:rsidR="00A23273" w:rsidRPr="005075F3" w:rsidRDefault="00A23273" w:rsidP="00A23273">
      <w:pPr>
        <w:jc w:val="both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ab/>
        <w:t xml:space="preserve">২. উদ্ভাবন ও অভিযোগ প্রতিকারের মাধ্যমে </w:t>
      </w:r>
      <w:r w:rsidR="009E75AF" w:rsidRPr="005075F3">
        <w:rPr>
          <w:rFonts w:ascii="Nikosh" w:hAnsi="Nikosh" w:cs="Nikosh" w:hint="cs"/>
          <w:sz w:val="22"/>
          <w:szCs w:val="22"/>
          <w:cs/>
          <w:lang w:bidi="bn-BD"/>
        </w:rPr>
        <w:t>সে</w:t>
      </w:r>
      <w:r w:rsidRPr="005075F3">
        <w:rPr>
          <w:rFonts w:ascii="Nikosh" w:hAnsi="Nikosh" w:cs="Nikosh" w:hint="cs"/>
          <w:sz w:val="22"/>
          <w:szCs w:val="22"/>
          <w:cs/>
          <w:lang w:bidi="bn-BD"/>
        </w:rPr>
        <w:t>বার মানোন্নয়ন।</w:t>
      </w:r>
    </w:p>
    <w:p w:rsidR="00A23273" w:rsidRPr="005075F3" w:rsidRDefault="00A23273" w:rsidP="00A23273">
      <w:pPr>
        <w:jc w:val="both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ab/>
        <w:t>৩. দক্ষতা ও নৈতিক উন্নয়ন।</w:t>
      </w:r>
    </w:p>
    <w:p w:rsidR="00A23273" w:rsidRPr="005075F3" w:rsidRDefault="00A23273" w:rsidP="00A23273">
      <w:pPr>
        <w:jc w:val="both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ab/>
        <w:t>৪. তথ্য অধিকার ও স্বপ্রনোদিত তথ্য প্রকাশ বাস্তবায়ন।</w:t>
      </w:r>
    </w:p>
    <w:p w:rsidR="00A23273" w:rsidRPr="005075F3" w:rsidRDefault="00A23273" w:rsidP="00A23273">
      <w:pPr>
        <w:jc w:val="both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ab/>
        <w:t>৫. আর্থিক ব্যবস্থাপনা উন্নয়ন।</w:t>
      </w: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sz w:val="22"/>
          <w:szCs w:val="22"/>
        </w:rPr>
      </w:pP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b/>
          <w:sz w:val="22"/>
          <w:szCs w:val="22"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IN"/>
        </w:rPr>
        <w:t>১</w:t>
      </w:r>
      <w:r w:rsidRPr="005075F3">
        <w:rPr>
          <w:rFonts w:ascii="Nikosh" w:hAnsi="Nikosh" w:cs="Nikosh" w:hint="cs"/>
          <w:sz w:val="22"/>
          <w:szCs w:val="22"/>
          <w:rtl/>
          <w:cs/>
        </w:rPr>
        <w:t>.</w:t>
      </w:r>
      <w:r w:rsidRPr="005075F3">
        <w:rPr>
          <w:rFonts w:ascii="Nikosh" w:hAnsi="Nikosh" w:cs="Nikosh"/>
          <w:sz w:val="22"/>
          <w:szCs w:val="22"/>
          <w:cs/>
          <w:lang w:bidi="bn-IN"/>
        </w:rPr>
        <w:t>৪</w:t>
      </w:r>
      <w:r w:rsidRPr="005075F3">
        <w:rPr>
          <w:rFonts w:ascii="Nikosh" w:hAnsi="Nikosh" w:cs="Nikosh" w:hint="cs"/>
          <w:b/>
          <w:sz w:val="22"/>
          <w:szCs w:val="22"/>
          <w:cs/>
          <w:lang w:bidi="bn-IN"/>
        </w:rPr>
        <w:t>কার্যাবলি</w:t>
      </w:r>
      <w:r w:rsidRPr="005075F3">
        <w:rPr>
          <w:rFonts w:ascii="Nikosh" w:hAnsi="Nikosh" w:cs="Nikosh"/>
          <w:b/>
          <w:sz w:val="22"/>
          <w:szCs w:val="22"/>
          <w:rtl/>
          <w:cs/>
        </w:rPr>
        <w:t xml:space="preserve"> (Functions)</w:t>
      </w:r>
      <w:r w:rsidRPr="005075F3">
        <w:rPr>
          <w:rFonts w:ascii="Nikosh" w:hAnsi="Nikosh" w:cs="Nikosh" w:hint="cs"/>
          <w:b/>
          <w:sz w:val="22"/>
          <w:szCs w:val="22"/>
          <w:rtl/>
          <w:cs/>
        </w:rPr>
        <w:t>:</w:t>
      </w:r>
    </w:p>
    <w:p w:rsidR="00A23273" w:rsidRPr="005075F3" w:rsidRDefault="00A23273" w:rsidP="00A23273">
      <w:pPr>
        <w:ind w:firstLine="720"/>
        <w:jc w:val="both"/>
        <w:rPr>
          <w:rFonts w:ascii="Nikosh" w:hAnsi="Nikosh" w:cs="Nikosh"/>
          <w:sz w:val="22"/>
          <w:szCs w:val="22"/>
          <w:cs/>
          <w:lang w:bidi="bn-BD"/>
        </w:rPr>
      </w:pPr>
    </w:p>
    <w:p w:rsidR="00A23273" w:rsidRPr="005075F3" w:rsidRDefault="00A23273" w:rsidP="00A23273">
      <w:pPr>
        <w:ind w:firstLine="720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>১. তৃণমূল পর্যায়ে ক্রীড়া প্রতিভা অন্বেষণ।</w:t>
      </w:r>
    </w:p>
    <w:p w:rsidR="00A23273" w:rsidRPr="005075F3" w:rsidRDefault="00A23273" w:rsidP="00A23273">
      <w:pPr>
        <w:ind w:firstLine="720"/>
        <w:rPr>
          <w:rFonts w:ascii="Nikosh" w:hAnsi="Nikosh" w:cs="Nikosh"/>
          <w:sz w:val="22"/>
          <w:szCs w:val="22"/>
          <w:cs/>
          <w:lang w:bidi="bn-BD"/>
        </w:rPr>
      </w:pPr>
    </w:p>
    <w:p w:rsidR="00A23273" w:rsidRPr="005075F3" w:rsidRDefault="00A23273" w:rsidP="00A23273">
      <w:pPr>
        <w:ind w:firstLine="720"/>
        <w:rPr>
          <w:rFonts w:ascii="Nikosh" w:hAnsi="Nikosh" w:cs="Nikosh"/>
          <w:sz w:val="22"/>
          <w:szCs w:val="22"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>২. ক্রীড়ার বিভিন্ন বিষয়ে নিবিড় প্রশিক্ষণ।</w:t>
      </w:r>
    </w:p>
    <w:p w:rsidR="009E75AF" w:rsidRPr="005075F3" w:rsidRDefault="009E75AF" w:rsidP="00A23273">
      <w:pPr>
        <w:ind w:firstLine="720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>৩. ক্রীড়ার বিভিন্ন বিষয়ে প্রতিযোগিতার আয়োজন।</w:t>
      </w:r>
    </w:p>
    <w:p w:rsidR="00A23273" w:rsidRPr="005075F3" w:rsidRDefault="00A23273" w:rsidP="00A23273">
      <w:pPr>
        <w:ind w:firstLine="720"/>
        <w:rPr>
          <w:rFonts w:ascii="Nikosh" w:hAnsi="Nikosh" w:cs="Nikosh"/>
          <w:sz w:val="22"/>
          <w:szCs w:val="22"/>
          <w:cs/>
          <w:lang w:bidi="bn-BD"/>
        </w:rPr>
      </w:pPr>
    </w:p>
    <w:p w:rsidR="00A23273" w:rsidRPr="005075F3" w:rsidRDefault="009E75AF" w:rsidP="00A23273">
      <w:pPr>
        <w:ind w:firstLine="720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>৪</w:t>
      </w:r>
      <w:r w:rsidR="00A23273" w:rsidRPr="005075F3">
        <w:rPr>
          <w:rFonts w:ascii="Nikosh" w:hAnsi="Nikosh" w:cs="Nikosh" w:hint="cs"/>
          <w:sz w:val="22"/>
          <w:szCs w:val="22"/>
          <w:cs/>
          <w:lang w:bidi="bn-BD"/>
        </w:rPr>
        <w:t>. ব্যাচেলর অব ফিজিক্যাল এডুকেশন বিষয়ে শিক্ষা দান।</w:t>
      </w:r>
    </w:p>
    <w:p w:rsidR="00A23273" w:rsidRPr="005075F3" w:rsidRDefault="00A23273" w:rsidP="00A23273">
      <w:pPr>
        <w:ind w:firstLine="720"/>
        <w:rPr>
          <w:rFonts w:ascii="Nikosh" w:hAnsi="Nikosh" w:cs="Nikosh"/>
          <w:sz w:val="22"/>
          <w:szCs w:val="22"/>
          <w:cs/>
          <w:lang w:bidi="bn-BD"/>
        </w:rPr>
      </w:pPr>
    </w:p>
    <w:p w:rsidR="00A23273" w:rsidRPr="005075F3" w:rsidRDefault="009E75AF" w:rsidP="00A23273">
      <w:pPr>
        <w:ind w:firstLine="720"/>
        <w:rPr>
          <w:rFonts w:ascii="Nikosh" w:hAnsi="Nikosh" w:cs="Nikosh"/>
          <w:sz w:val="22"/>
          <w:szCs w:val="22"/>
          <w:cs/>
          <w:lang w:bidi="bn-BD"/>
        </w:rPr>
      </w:pPr>
      <w:r w:rsidRPr="005075F3">
        <w:rPr>
          <w:rFonts w:ascii="Nikosh" w:hAnsi="Nikosh" w:cs="Nikosh" w:hint="cs"/>
          <w:sz w:val="22"/>
          <w:szCs w:val="22"/>
          <w:cs/>
          <w:lang w:bidi="bn-BD"/>
        </w:rPr>
        <w:t>৫</w:t>
      </w:r>
      <w:r w:rsidR="00A23273" w:rsidRPr="005075F3">
        <w:rPr>
          <w:rFonts w:ascii="Nikosh" w:hAnsi="Nikosh" w:cs="Nikosh" w:hint="cs"/>
          <w:sz w:val="22"/>
          <w:szCs w:val="22"/>
          <w:cs/>
          <w:lang w:bidi="bn-BD"/>
        </w:rPr>
        <w:t>. শিক্ষা প্রতিষ্ঠানের অনুকূলে বিনামূল্যে ক্রীড়া সরঞ্জাম ও আর্থিক অনুদান প্রদান।</w:t>
      </w:r>
    </w:p>
    <w:p w:rsidR="00A23273" w:rsidRPr="005075F3" w:rsidRDefault="00A23273" w:rsidP="00A23273">
      <w:pPr>
        <w:ind w:firstLine="720"/>
        <w:rPr>
          <w:rFonts w:ascii="Nikosh" w:hAnsi="Nikosh" w:cs="Nikosh"/>
          <w:sz w:val="22"/>
          <w:szCs w:val="22"/>
          <w:cs/>
          <w:lang w:bidi="bn-BD"/>
        </w:rPr>
      </w:pPr>
    </w:p>
    <w:p w:rsidR="00A23273" w:rsidRPr="005075F3" w:rsidRDefault="005075F3" w:rsidP="00A23273">
      <w:pPr>
        <w:ind w:firstLine="720"/>
        <w:rPr>
          <w:rFonts w:ascii="Nikosh" w:hAnsi="Nikosh" w:cs="Nikosh"/>
          <w:sz w:val="22"/>
          <w:szCs w:val="22"/>
          <w:cs/>
          <w:lang w:bidi="bn-BD"/>
        </w:rPr>
      </w:pPr>
      <w:r>
        <w:rPr>
          <w:rFonts w:ascii="Vrinda" w:hAnsi="Vrinda" w:cs="Vrinda"/>
          <w:sz w:val="22"/>
          <w:szCs w:val="22"/>
          <w:cs/>
          <w:lang w:bidi="bn-BD"/>
        </w:rPr>
        <w:t>৬</w:t>
      </w:r>
      <w:r w:rsidR="00A23273" w:rsidRPr="005075F3">
        <w:rPr>
          <w:rFonts w:ascii="Nikosh" w:hAnsi="Nikosh" w:cs="Nikosh" w:hint="cs"/>
          <w:sz w:val="22"/>
          <w:szCs w:val="22"/>
          <w:cs/>
          <w:lang w:bidi="bn-BD"/>
        </w:rPr>
        <w:t xml:space="preserve">. অটিজম ও </w:t>
      </w:r>
      <w:r w:rsidR="009E75AF" w:rsidRPr="005075F3">
        <w:rPr>
          <w:rFonts w:ascii="Nikosh" w:hAnsi="Nikosh" w:cs="Nikosh" w:hint="cs"/>
          <w:sz w:val="22"/>
          <w:szCs w:val="22"/>
          <w:cs/>
          <w:lang w:bidi="bn-BD"/>
        </w:rPr>
        <w:t>বুদ্ধী প্রতিবন্ধী</w:t>
      </w:r>
      <w:r w:rsidR="00A23273" w:rsidRPr="005075F3">
        <w:rPr>
          <w:rFonts w:ascii="Nikosh" w:hAnsi="Nikosh" w:cs="Nikosh" w:hint="cs"/>
          <w:sz w:val="22"/>
          <w:szCs w:val="22"/>
          <w:cs/>
          <w:lang w:bidi="bn-BD"/>
        </w:rPr>
        <w:t xml:space="preserve"> শিশুদের</w:t>
      </w:r>
      <w:r w:rsidR="009E75AF" w:rsidRPr="005075F3">
        <w:rPr>
          <w:rFonts w:ascii="Nikosh" w:hAnsi="Nikosh" w:cs="Nikosh" w:hint="cs"/>
          <w:sz w:val="22"/>
          <w:szCs w:val="22"/>
          <w:cs/>
          <w:lang w:bidi="bn-BD"/>
        </w:rPr>
        <w:t xml:space="preserve"> </w:t>
      </w:r>
      <w:r w:rsidRPr="005075F3">
        <w:rPr>
          <w:rFonts w:ascii="Vrinda" w:hAnsi="Vrinda" w:cs="Vrinda"/>
          <w:sz w:val="22"/>
          <w:szCs w:val="22"/>
          <w:cs/>
          <w:lang w:bidi="bn-BD"/>
        </w:rPr>
        <w:t xml:space="preserve">জন্য খেলাধুলার </w:t>
      </w:r>
      <w:r w:rsidR="009E75AF" w:rsidRPr="005075F3">
        <w:rPr>
          <w:rFonts w:ascii="Nikosh" w:hAnsi="Nikosh" w:cs="Nikosh" w:hint="cs"/>
          <w:sz w:val="22"/>
          <w:szCs w:val="22"/>
          <w:cs/>
          <w:lang w:bidi="bn-BD"/>
        </w:rPr>
        <w:t xml:space="preserve"> আয়োজন ও ক</w:t>
      </w:r>
      <w:r w:rsidR="00812461" w:rsidRPr="005075F3">
        <w:rPr>
          <w:rFonts w:ascii="Nikosh" w:hAnsi="Nikosh" w:cs="Nikosh" w:hint="cs"/>
          <w:sz w:val="22"/>
          <w:szCs w:val="22"/>
          <w:cs/>
          <w:lang w:bidi="bn-BD"/>
        </w:rPr>
        <w:t>্রীড়া সচেতনতা সৃষ্টি।</w:t>
      </w:r>
    </w:p>
    <w:p w:rsidR="00A23273" w:rsidRPr="005075F3" w:rsidRDefault="00A23273" w:rsidP="00A23273">
      <w:pPr>
        <w:ind w:firstLine="720"/>
        <w:rPr>
          <w:rFonts w:ascii="Nikosh" w:hAnsi="Nikosh" w:cs="Nikosh"/>
          <w:sz w:val="22"/>
          <w:szCs w:val="22"/>
          <w:cs/>
          <w:lang w:bidi="bn-BD"/>
        </w:rPr>
      </w:pPr>
    </w:p>
    <w:p w:rsidR="00A23273" w:rsidRDefault="00A23273" w:rsidP="00A23273">
      <w:pPr>
        <w:ind w:firstLine="720"/>
        <w:rPr>
          <w:rFonts w:ascii="Nikosh" w:hAnsi="Nikosh" w:cs="Nikosh"/>
          <w:sz w:val="28"/>
          <w:szCs w:val="28"/>
          <w:cs/>
          <w:lang w:bidi="bn-BD"/>
        </w:rPr>
        <w:sectPr w:rsidR="00A23273" w:rsidSect="00B02E66">
          <w:footerReference w:type="default" r:id="rId8"/>
          <w:pgSz w:w="11906" w:h="16838"/>
          <w:pgMar w:top="1440" w:right="1440" w:bottom="1080" w:left="1440" w:header="706" w:footer="475" w:gutter="0"/>
          <w:cols w:space="708"/>
          <w:docGrid w:linePitch="360"/>
        </w:sectPr>
      </w:pPr>
    </w:p>
    <w:p w:rsidR="00A23273" w:rsidRPr="00A43875" w:rsidRDefault="00A23273" w:rsidP="00A23273">
      <w:pPr>
        <w:ind w:firstLine="720"/>
        <w:jc w:val="both"/>
        <w:rPr>
          <w:rFonts w:ascii="Nikosh" w:hAnsi="Nikosh" w:cs="Nikosh"/>
          <w:b/>
          <w:sz w:val="28"/>
          <w:szCs w:val="28"/>
        </w:rPr>
      </w:pPr>
    </w:p>
    <w:p w:rsidR="00A23273" w:rsidRDefault="00A23273" w:rsidP="00A23273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  <w:lang w:bidi="bn-BD"/>
        </w:rPr>
      </w:pPr>
      <w:r w:rsidRPr="00A43875">
        <w:rPr>
          <w:rFonts w:ascii="Nikosh" w:hAnsi="Nikosh" w:cs="Nikosh"/>
          <w:b/>
          <w:bCs/>
          <w:sz w:val="28"/>
          <w:szCs w:val="28"/>
          <w:cs/>
          <w:lang w:bidi="bn-IN"/>
        </w:rPr>
        <w:t>সেকশন</w:t>
      </w: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 w:rsidRPr="00A43875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</w:p>
    <w:p w:rsidR="00A23273" w:rsidRDefault="00A23273" w:rsidP="00A23273">
      <w:pPr>
        <w:shd w:val="clear" w:color="auto" w:fill="FFFFFF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p w:rsidR="00A23273" w:rsidRDefault="00A23273" w:rsidP="00A23273">
      <w:pPr>
        <w:shd w:val="clear" w:color="auto" w:fill="FFFFFF"/>
        <w:jc w:val="center"/>
        <w:rPr>
          <w:b/>
          <w:bCs/>
          <w:sz w:val="28"/>
          <w:szCs w:val="28"/>
          <w:cs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মন্ত্রণালয়</w:t>
      </w:r>
      <w:r>
        <w:rPr>
          <w:rFonts w:ascii="Nikosh" w:hAnsi="Nikosh" w:cs="Nikosh"/>
          <w:b/>
          <w:sz w:val="28"/>
          <w:szCs w:val="28"/>
        </w:rPr>
        <w:t xml:space="preserve">/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বিভাগের</w:t>
      </w:r>
      <w:r>
        <w:rPr>
          <w:rFonts w:ascii="Nikosh" w:hAnsi="Nikosh" w:cs="Nikosh" w:hint="cs"/>
          <w:b/>
          <w:bCs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আউটকাম</w:t>
      </w:r>
      <w:r w:rsidR="00442D85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  </w:t>
      </w:r>
      <w:r w:rsidRPr="0093104E">
        <w:rPr>
          <w:rFonts w:ascii="Nikosh" w:hAnsi="Nikosh" w:cs="Nikosh"/>
          <w:b/>
        </w:rPr>
        <w:t>Outcome</w:t>
      </w:r>
    </w:p>
    <w:p w:rsidR="00A23273" w:rsidRDefault="00A23273" w:rsidP="00A23273">
      <w:pPr>
        <w:rPr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0"/>
        <w:gridCol w:w="900"/>
        <w:gridCol w:w="990"/>
        <w:gridCol w:w="1170"/>
        <w:gridCol w:w="1080"/>
        <w:gridCol w:w="1080"/>
        <w:gridCol w:w="1080"/>
        <w:gridCol w:w="2160"/>
        <w:gridCol w:w="2160"/>
      </w:tblGrid>
      <w:tr w:rsidR="00A23273" w:rsidRPr="005075F3" w:rsidTr="00B02E66">
        <w:trPr>
          <w:trHeight w:val="645"/>
        </w:trPr>
        <w:tc>
          <w:tcPr>
            <w:tcW w:w="2268" w:type="dxa"/>
            <w:vMerge w:val="restart"/>
            <w:shd w:val="clear" w:color="auto" w:fill="DBE5F1"/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5075F3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BD"/>
              </w:rPr>
              <w:t>চূড়ান্ত ফলাফল/প্রভাব</w:t>
            </w:r>
          </w:p>
          <w:p w:rsidR="00A23273" w:rsidRPr="005075F3" w:rsidRDefault="00A23273" w:rsidP="00B02E6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lang w:bidi="bn-BD"/>
              </w:rPr>
            </w:pPr>
            <w:r w:rsidRPr="005075F3">
              <w:rPr>
                <w:rFonts w:ascii="Nikosh" w:hAnsi="Nikosh" w:cs="Nikosh"/>
                <w:b/>
                <w:sz w:val="22"/>
                <w:szCs w:val="22"/>
              </w:rPr>
              <w:t>Outcome</w:t>
            </w:r>
            <w:r w:rsidRPr="005075F3">
              <w:rPr>
                <w:rFonts w:ascii="Nikosh" w:hAnsi="Nikosh" w:cs="Nikosh" w:hint="cs"/>
                <w:b/>
                <w:sz w:val="22"/>
                <w:szCs w:val="22"/>
                <w:cs/>
                <w:lang w:bidi="bn-BD"/>
              </w:rPr>
              <w:t>/</w:t>
            </w:r>
            <w:r w:rsidRPr="005075F3">
              <w:rPr>
                <w:rFonts w:ascii="Nikosh" w:hAnsi="Nikosh" w:cs="Nikosh"/>
                <w:b/>
                <w:sz w:val="22"/>
                <w:szCs w:val="22"/>
                <w:lang w:bidi="bn-BD"/>
              </w:rPr>
              <w:t>Impact</w:t>
            </w:r>
          </w:p>
        </w:tc>
        <w:tc>
          <w:tcPr>
            <w:tcW w:w="1980" w:type="dxa"/>
            <w:vMerge w:val="restart"/>
            <w:shd w:val="clear" w:color="auto" w:fill="DBE5F1"/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5075F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কর্মসম্পাদন</w:t>
            </w:r>
            <w:r w:rsidRPr="005075F3">
              <w:rPr>
                <w:rFonts w:ascii="Nikosh" w:hAnsi="Nikosh" w:cs="Nikosh"/>
                <w:b/>
                <w:bCs/>
                <w:sz w:val="22"/>
                <w:szCs w:val="22"/>
                <w:lang w:bidi="bn-IN"/>
              </w:rPr>
              <w:t xml:space="preserve"> </w:t>
            </w:r>
            <w:r w:rsidRPr="005075F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সূচকসমূহ</w:t>
            </w:r>
          </w:p>
          <w:p w:rsidR="00A23273" w:rsidRPr="005075F3" w:rsidRDefault="00A23273" w:rsidP="00B02E66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5075F3">
              <w:rPr>
                <w:rFonts w:ascii="Nikosh" w:hAnsi="Nikosh" w:cs="Nikosh"/>
                <w:b/>
                <w:sz w:val="22"/>
                <w:szCs w:val="22"/>
              </w:rPr>
              <w:t>(Performance Indicator)</w:t>
            </w:r>
          </w:p>
        </w:tc>
        <w:tc>
          <w:tcPr>
            <w:tcW w:w="900" w:type="dxa"/>
            <w:vMerge w:val="restart"/>
            <w:shd w:val="clear" w:color="auto" w:fill="DBE5F1"/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5075F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একক</w:t>
            </w:r>
          </w:p>
          <w:p w:rsidR="00A23273" w:rsidRPr="005075F3" w:rsidRDefault="00A23273" w:rsidP="00B02E66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5075F3">
              <w:rPr>
                <w:rFonts w:ascii="Nikosh" w:hAnsi="Nikosh" w:cs="Nikosh"/>
                <w:b/>
                <w:sz w:val="22"/>
                <w:szCs w:val="22"/>
              </w:rPr>
              <w:t>(Unit)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</w:pPr>
            <w:r w:rsidRPr="005075F3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প্রকৃত</w:t>
            </w:r>
          </w:p>
        </w:tc>
        <w:tc>
          <w:tcPr>
            <w:tcW w:w="1080" w:type="dxa"/>
            <w:vMerge w:val="restart"/>
            <w:shd w:val="clear" w:color="auto" w:fill="DBE5F1"/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bCs/>
                <w:sz w:val="20"/>
                <w:szCs w:val="20"/>
                <w:lang w:bidi="bn-BD"/>
              </w:rPr>
            </w:pPr>
            <w:r w:rsidRPr="005075F3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লক্ষ্যমাত্রা</w:t>
            </w:r>
          </w:p>
          <w:p w:rsidR="00A23273" w:rsidRPr="005075F3" w:rsidRDefault="00A23273" w:rsidP="007D5717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5075F3">
              <w:rPr>
                <w:rFonts w:ascii="Vrinda" w:hAnsi="Vrinda" w:cs="Vrinda" w:hint="cs"/>
                <w:b/>
                <w:bCs/>
                <w:sz w:val="20"/>
                <w:szCs w:val="20"/>
                <w:cs/>
                <w:lang w:bidi="bn-IN"/>
              </w:rPr>
              <w:t>২০১</w:t>
            </w:r>
            <w:r w:rsidR="007D5717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BD"/>
              </w:rPr>
              <w:t>৭</w:t>
            </w:r>
            <w:r w:rsidRPr="005075F3">
              <w:rPr>
                <w:rFonts w:ascii="Nikosh" w:hAnsi="Nikosh" w:cs="Nikosh" w:hint="cs"/>
                <w:b/>
                <w:bCs/>
                <w:sz w:val="20"/>
                <w:szCs w:val="20"/>
                <w:cs/>
                <w:lang w:bidi="bn-BD"/>
              </w:rPr>
              <w:t>-</w:t>
            </w:r>
            <w:r w:rsidRPr="005075F3">
              <w:rPr>
                <w:rFonts w:ascii="Vrinda" w:hAnsi="Vrinda" w:cs="Vrinda" w:hint="cs"/>
                <w:b/>
                <w:bCs/>
                <w:sz w:val="20"/>
                <w:szCs w:val="20"/>
                <w:cs/>
                <w:lang w:bidi="bn-IN"/>
              </w:rPr>
              <w:t>১</w:t>
            </w:r>
            <w:r w:rsidR="007D5717">
              <w:rPr>
                <w:rFonts w:ascii="Vrinda" w:hAnsi="Vrinda" w:cs="Vrinda"/>
                <w:b/>
                <w:bCs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160" w:type="dxa"/>
            <w:gridSpan w:val="2"/>
            <w:shd w:val="clear" w:color="auto" w:fill="DBE5F1"/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</w:rPr>
            </w:pPr>
            <w:r w:rsidRPr="005075F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প্রক্ষেপন</w:t>
            </w:r>
          </w:p>
        </w:tc>
        <w:tc>
          <w:tcPr>
            <w:tcW w:w="2160" w:type="dxa"/>
            <w:vMerge w:val="restart"/>
            <w:shd w:val="clear" w:color="auto" w:fill="DBE5F1"/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r w:rsidRPr="005075F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মন্ত্রণালয়</w:t>
            </w:r>
            <w:r w:rsidRPr="005075F3">
              <w:rPr>
                <w:rFonts w:ascii="Nikosh" w:hAnsi="Nikosh" w:cs="Nikosh"/>
                <w:b/>
                <w:sz w:val="22"/>
                <w:szCs w:val="22"/>
              </w:rPr>
              <w:t>/</w:t>
            </w:r>
            <w:r w:rsidRPr="005075F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বিভাগেরনির্ধারিতপ্রভাবঅর্জনেরক্ষেত্রেযৌথভাবেদায়ীমন্ত্রণালয়</w:t>
            </w:r>
            <w:r w:rsidRPr="005075F3">
              <w:rPr>
                <w:rFonts w:ascii="Nikosh" w:hAnsi="Nikosh" w:cs="Nikosh"/>
                <w:b/>
                <w:sz w:val="22"/>
                <w:szCs w:val="22"/>
              </w:rPr>
              <w:t>/</w:t>
            </w:r>
            <w:r w:rsidRPr="005075F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বিভাগ</w:t>
            </w:r>
            <w:r w:rsidRPr="005075F3">
              <w:rPr>
                <w:rFonts w:ascii="Nikosh" w:hAnsi="Nikosh" w:cs="Nikosh"/>
                <w:b/>
                <w:sz w:val="22"/>
                <w:szCs w:val="22"/>
              </w:rPr>
              <w:t xml:space="preserve">/ </w:t>
            </w:r>
            <w:r w:rsidRPr="005075F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সংস্হাসমূহের</w:t>
            </w:r>
            <w:r w:rsidRPr="005075F3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BD"/>
              </w:rPr>
              <w:t xml:space="preserve"> </w:t>
            </w:r>
            <w:r w:rsidRPr="005075F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</w:p>
        </w:tc>
        <w:tc>
          <w:tcPr>
            <w:tcW w:w="2160" w:type="dxa"/>
            <w:vMerge w:val="restart"/>
            <w:shd w:val="clear" w:color="auto" w:fill="DBE5F1"/>
          </w:tcPr>
          <w:p w:rsidR="00A23273" w:rsidRPr="005075F3" w:rsidRDefault="00A23273" w:rsidP="00B02E66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r w:rsidRPr="005075F3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উপাত্তসূত্র</w:t>
            </w:r>
          </w:p>
          <w:p w:rsidR="00A23273" w:rsidRPr="005075F3" w:rsidRDefault="00A23273" w:rsidP="00B02E66">
            <w:pPr>
              <w:autoSpaceDE w:val="0"/>
              <w:autoSpaceDN w:val="0"/>
              <w:ind w:right="-131"/>
              <w:jc w:val="center"/>
              <w:rPr>
                <w:rFonts w:ascii="Nikosh" w:hAnsi="Nikosh" w:cs="Nikosh"/>
                <w:b/>
              </w:rPr>
            </w:pPr>
            <w:r w:rsidRPr="005075F3">
              <w:rPr>
                <w:rFonts w:ascii="Nikosh" w:hAnsi="Nikosh" w:cs="Nikosh"/>
                <w:b/>
                <w:sz w:val="22"/>
                <w:szCs w:val="22"/>
              </w:rPr>
              <w:t>(Source of Data)</w:t>
            </w:r>
          </w:p>
        </w:tc>
      </w:tr>
      <w:tr w:rsidR="00A23273" w:rsidRPr="005075F3" w:rsidTr="00FF7B5A">
        <w:trPr>
          <w:trHeight w:val="644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00" w:type="dxa"/>
            <w:vMerge/>
            <w:shd w:val="clear" w:color="auto" w:fill="D9D9D9"/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90" w:type="dxa"/>
            <w:shd w:val="clear" w:color="auto" w:fill="DBE5F1"/>
            <w:vAlign w:val="center"/>
          </w:tcPr>
          <w:p w:rsidR="00A23273" w:rsidRPr="00FF7B5A" w:rsidRDefault="00A23273" w:rsidP="007D5717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FF7B5A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২০১</w:t>
            </w:r>
            <w:r w:rsidR="00C53AFB">
              <w:rPr>
                <w:rFonts w:ascii="Vrinda" w:hAnsi="Vrinda" w:cs="Vrinda"/>
                <w:b/>
                <w:sz w:val="20"/>
                <w:szCs w:val="20"/>
                <w:cs/>
                <w:lang w:bidi="bn-BD"/>
              </w:rPr>
              <w:t>৫</w:t>
            </w:r>
            <w:r w:rsidRPr="00FF7B5A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-</w:t>
            </w:r>
            <w:r w:rsidRPr="00FF7B5A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১</w:t>
            </w:r>
            <w:r w:rsidR="007D5717">
              <w:rPr>
                <w:rFonts w:ascii="Vrinda" w:hAnsi="Vrinda" w:cs="Vrinda"/>
                <w:b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A23273" w:rsidRPr="005075F3" w:rsidRDefault="00A23273" w:rsidP="007D5717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  <w:lang w:bidi="bn-BD"/>
              </w:rPr>
            </w:pPr>
            <w:r w:rsidRPr="005075F3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২০১</w:t>
            </w:r>
            <w:r w:rsidR="007D5717">
              <w:rPr>
                <w:rFonts w:ascii="Vrinda" w:hAnsi="Vrinda" w:cs="Vrinda"/>
                <w:b/>
                <w:sz w:val="20"/>
                <w:szCs w:val="20"/>
                <w:cs/>
                <w:lang w:bidi="bn-BD"/>
              </w:rPr>
              <w:t>৬</w:t>
            </w:r>
            <w:r w:rsidRPr="005075F3">
              <w:rPr>
                <w:rFonts w:ascii="Nikosh" w:hAnsi="Nikosh" w:cs="Nikosh" w:hint="cs"/>
                <w:b/>
                <w:sz w:val="20"/>
                <w:szCs w:val="20"/>
                <w:cs/>
                <w:lang w:bidi="bn-BD"/>
              </w:rPr>
              <w:t>-</w:t>
            </w:r>
            <w:r w:rsidRPr="005075F3">
              <w:rPr>
                <w:rFonts w:ascii="Vrinda" w:hAnsi="Vrinda" w:cs="Vrinda" w:hint="cs"/>
                <w:b/>
                <w:sz w:val="20"/>
                <w:szCs w:val="20"/>
                <w:cs/>
                <w:lang w:bidi="bn-BD"/>
              </w:rPr>
              <w:t>১</w:t>
            </w:r>
            <w:r w:rsidR="007D5717">
              <w:rPr>
                <w:rFonts w:ascii="Vrinda" w:hAnsi="Vrinda" w:cs="Vrinda"/>
                <w:b/>
                <w:sz w:val="20"/>
                <w:szCs w:val="20"/>
                <w:cs/>
                <w:lang w:bidi="bn-BD"/>
              </w:rPr>
              <w:t>৭</w:t>
            </w:r>
            <w:r w:rsidRPr="005075F3">
              <w:rPr>
                <w:rFonts w:cs="Times New Roman" w:hint="cs"/>
                <w:b/>
                <w:sz w:val="20"/>
                <w:szCs w:val="20"/>
                <w:cs/>
                <w:lang w:bidi="bn-BD"/>
              </w:rPr>
              <w:t>*</w:t>
            </w:r>
          </w:p>
        </w:tc>
        <w:tc>
          <w:tcPr>
            <w:tcW w:w="1080" w:type="dxa"/>
            <w:vMerge/>
            <w:shd w:val="clear" w:color="auto" w:fill="D9D9D9"/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:rsidR="00A23273" w:rsidRPr="005075F3" w:rsidRDefault="00A23273" w:rsidP="007D5717">
            <w:pPr>
              <w:autoSpaceDE w:val="0"/>
              <w:autoSpaceDN w:val="0"/>
              <w:ind w:right="-113" w:hanging="31"/>
              <w:jc w:val="center"/>
              <w:rPr>
                <w:rFonts w:ascii="Nikosh" w:hAnsi="Nikosh" w:cs="Nikosh"/>
                <w:b/>
                <w:lang w:bidi="bn-BD"/>
              </w:rPr>
            </w:pPr>
            <w:r w:rsidRPr="005075F3">
              <w:rPr>
                <w:rFonts w:ascii="Vrinda" w:hAnsi="Vrinda" w:cs="Vrinda" w:hint="cs"/>
                <w:b/>
                <w:bCs/>
                <w:sz w:val="22"/>
                <w:szCs w:val="22"/>
                <w:cs/>
                <w:lang w:bidi="bn-IN"/>
              </w:rPr>
              <w:t>২০১</w:t>
            </w:r>
            <w:r w:rsidR="007D5717">
              <w:rPr>
                <w:rFonts w:ascii="Vrinda" w:hAnsi="Vrinda" w:cs="Vrinda"/>
                <w:b/>
                <w:bCs/>
                <w:sz w:val="22"/>
                <w:szCs w:val="22"/>
                <w:cs/>
                <w:lang w:bidi="bn-BD"/>
              </w:rPr>
              <w:t>৮</w:t>
            </w:r>
            <w:r w:rsidRPr="005075F3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Pr="005075F3">
              <w:rPr>
                <w:rFonts w:ascii="Vrinda" w:hAnsi="Vrinda" w:cs="Vrinda" w:hint="cs"/>
                <w:b/>
                <w:bCs/>
                <w:sz w:val="22"/>
                <w:szCs w:val="22"/>
                <w:cs/>
                <w:lang w:bidi="bn-IN"/>
              </w:rPr>
              <w:t>১</w:t>
            </w:r>
            <w:r w:rsidR="007D5717">
              <w:rPr>
                <w:rFonts w:ascii="Vrinda" w:hAnsi="Vrinda" w:cs="Vrinda"/>
                <w:b/>
                <w:bCs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A23273" w:rsidRPr="007D5717" w:rsidRDefault="00A23273" w:rsidP="007D5717">
            <w:pPr>
              <w:autoSpaceDE w:val="0"/>
              <w:autoSpaceDN w:val="0"/>
              <w:ind w:right="-131"/>
              <w:jc w:val="center"/>
              <w:rPr>
                <w:rFonts w:ascii="Vrinda" w:hAnsi="Vrinda" w:cs="Vrinda" w:hint="eastAsia"/>
                <w:b/>
                <w:lang w:bidi="bn-BD"/>
              </w:rPr>
            </w:pPr>
            <w:r w:rsidRPr="005075F3">
              <w:rPr>
                <w:rFonts w:ascii="Vrinda" w:hAnsi="Vrinda" w:cs="Vrinda" w:hint="cs"/>
                <w:b/>
                <w:bCs/>
                <w:sz w:val="22"/>
                <w:szCs w:val="22"/>
                <w:cs/>
                <w:lang w:bidi="bn-IN"/>
              </w:rPr>
              <w:t>২০</w:t>
            </w:r>
            <w:r w:rsidR="007D5717">
              <w:rPr>
                <w:rFonts w:ascii="Vrinda" w:hAnsi="Vrinda" w:cs="Vrinda"/>
                <w:b/>
                <w:bCs/>
                <w:sz w:val="22"/>
                <w:szCs w:val="22"/>
                <w:cs/>
                <w:lang w:bidi="bn-IN"/>
              </w:rPr>
              <w:t>২০</w:t>
            </w:r>
            <w:r w:rsidRPr="005075F3">
              <w:rPr>
                <w:rFonts w:ascii="Nikosh" w:hAnsi="Nikosh" w:cs="Nikosh"/>
                <w:b/>
                <w:sz w:val="22"/>
                <w:szCs w:val="22"/>
              </w:rPr>
              <w:t>-</w:t>
            </w:r>
            <w:r w:rsidR="007D5717">
              <w:rPr>
                <w:rFonts w:ascii="Vrinda" w:hAnsi="Vrinda" w:cs="Vrinda"/>
                <w:b/>
                <w:sz w:val="22"/>
                <w:szCs w:val="22"/>
              </w:rPr>
              <w:t>২১</w:t>
            </w: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ind w:right="-131" w:hanging="13"/>
              <w:jc w:val="center"/>
              <w:rPr>
                <w:b/>
              </w:rPr>
            </w:pPr>
          </w:p>
        </w:tc>
        <w:tc>
          <w:tcPr>
            <w:tcW w:w="2160" w:type="dxa"/>
            <w:vMerge/>
            <w:shd w:val="clear" w:color="auto" w:fill="D9D9D9"/>
          </w:tcPr>
          <w:p w:rsidR="00A23273" w:rsidRPr="005075F3" w:rsidRDefault="00A23273" w:rsidP="00B02E66">
            <w:pPr>
              <w:autoSpaceDE w:val="0"/>
              <w:autoSpaceDN w:val="0"/>
              <w:ind w:right="-131" w:hanging="13"/>
              <w:jc w:val="center"/>
              <w:rPr>
                <w:b/>
              </w:rPr>
            </w:pPr>
          </w:p>
        </w:tc>
      </w:tr>
      <w:tr w:rsidR="00A23273" w:rsidRPr="005075F3" w:rsidTr="00FF7B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rPr>
                <w:rFonts w:ascii="SutonnyMJ" w:hAnsi="SutonnyMJ" w:cs="Vrinda"/>
                <w:cs/>
                <w:lang w:bidi="bn-BD"/>
              </w:rPr>
            </w:pPr>
            <w:r w:rsidRPr="005075F3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ক্রীড়া ক্ষেত্রে আন্তর্জাতিক মান অর্জন।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23273" w:rsidRPr="005075F3" w:rsidRDefault="005075F3" w:rsidP="00B02E66">
            <w:pPr>
              <w:autoSpaceDE w:val="0"/>
              <w:autoSpaceDN w:val="0"/>
              <w:spacing w:before="60" w:after="60"/>
              <w:rPr>
                <w:rFonts w:ascii="Vrinda" w:hAnsi="Vrinda" w:cs="Vrinda" w:hint="eastAsia"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প্রতিভাবান খেলোয়াড়</w:t>
            </w:r>
          </w:p>
        </w:tc>
        <w:tc>
          <w:tcPr>
            <w:tcW w:w="900" w:type="dxa"/>
          </w:tcPr>
          <w:p w:rsidR="00A23273" w:rsidRPr="005075F3" w:rsidRDefault="005075F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  <w:r w:rsidRPr="005075F3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990" w:type="dxa"/>
          </w:tcPr>
          <w:p w:rsidR="00A23273" w:rsidRPr="00FF7B5A" w:rsidRDefault="007D5717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২৭০০</w:t>
            </w:r>
          </w:p>
        </w:tc>
        <w:tc>
          <w:tcPr>
            <w:tcW w:w="1170" w:type="dxa"/>
          </w:tcPr>
          <w:p w:rsidR="00A23273" w:rsidRPr="007D5717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২৭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০৫</w:t>
            </w:r>
          </w:p>
        </w:tc>
        <w:tc>
          <w:tcPr>
            <w:tcW w:w="1080" w:type="dxa"/>
          </w:tcPr>
          <w:p w:rsidR="00A23273" w:rsidRPr="00FF7B5A" w:rsidRDefault="005075F3" w:rsidP="007D5717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</w:rPr>
            </w:pPr>
            <w:r w:rsidRPr="00FF7B5A">
              <w:rPr>
                <w:rFonts w:ascii="Vrinda" w:hAnsi="Vrinda" w:cs="Vrinda"/>
                <w:sz w:val="22"/>
                <w:szCs w:val="22"/>
              </w:rPr>
              <w:t>২৭</w:t>
            </w:r>
            <w:r w:rsidR="007D5717">
              <w:rPr>
                <w:rFonts w:ascii="Vrinda" w:hAnsi="Vrinda" w:cs="Vrinda"/>
                <w:sz w:val="22"/>
                <w:szCs w:val="22"/>
              </w:rPr>
              <w:t>১০</w:t>
            </w:r>
          </w:p>
        </w:tc>
        <w:tc>
          <w:tcPr>
            <w:tcW w:w="1080" w:type="dxa"/>
          </w:tcPr>
          <w:p w:rsidR="00A23273" w:rsidRPr="00FF7B5A" w:rsidRDefault="005075F3" w:rsidP="007D5717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Vrinda" w:hAnsi="Vrinda" w:cs="Vrinda"/>
                <w:sz w:val="22"/>
                <w:szCs w:val="22"/>
              </w:rPr>
              <w:t>২৭১</w:t>
            </w:r>
            <w:r w:rsidR="007D5717">
              <w:rPr>
                <w:rFonts w:ascii="Vrinda" w:hAnsi="Vrinda" w:cs="Vrinda"/>
                <w:sz w:val="22"/>
                <w:szCs w:val="22"/>
              </w:rPr>
              <w:t>৫</w:t>
            </w:r>
          </w:p>
        </w:tc>
        <w:tc>
          <w:tcPr>
            <w:tcW w:w="1080" w:type="dxa"/>
          </w:tcPr>
          <w:p w:rsidR="00A23273" w:rsidRPr="00FF7B5A" w:rsidRDefault="005075F3" w:rsidP="00B02E66">
            <w:pPr>
              <w:autoSpaceDE w:val="0"/>
              <w:autoSpaceDN w:val="0"/>
              <w:spacing w:before="60" w:after="60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Vrinda" w:hAnsi="Vrinda" w:cs="Vrinda"/>
                <w:sz w:val="22"/>
                <w:szCs w:val="22"/>
              </w:rPr>
              <w:t>২৭২০</w:t>
            </w:r>
          </w:p>
        </w:tc>
        <w:tc>
          <w:tcPr>
            <w:tcW w:w="2160" w:type="dxa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 w:cs="Vrinda"/>
                <w:b/>
                <w:bCs/>
                <w:lang w:bidi="bn-BD"/>
              </w:rPr>
            </w:pPr>
            <w:r w:rsidRPr="005075F3">
              <w:rPr>
                <w:rFonts w:ascii="SutonnyMJ" w:hAnsi="SutonnyMJ" w:cs="Vrinda" w:hint="cs"/>
                <w:b/>
                <w:bCs/>
                <w:sz w:val="22"/>
                <w:szCs w:val="22"/>
                <w:cs/>
                <w:lang w:bidi="bn-BD"/>
              </w:rPr>
              <w:t>ক্রীড়া পরিদপ্তর</w:t>
            </w:r>
          </w:p>
        </w:tc>
        <w:tc>
          <w:tcPr>
            <w:tcW w:w="2160" w:type="dxa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</w:p>
        </w:tc>
      </w:tr>
      <w:tr w:rsidR="00A23273" w:rsidRPr="005075F3" w:rsidTr="00FF7B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rPr>
                <w:rFonts w:ascii="SutonnyMJ" w:hAnsi="SutonnyMJ" w:cs="Vrinda"/>
                <w:cs/>
                <w:lang w:bidi="bn-BD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rPr>
                <w:rFonts w:ascii="SutonnyMJ" w:hAnsi="SutonnyMJ" w:cs="Vrinda"/>
                <w:lang w:bidi="bn-BD"/>
              </w:rPr>
            </w:pPr>
            <w:r w:rsidRPr="005075F3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বিশেষ চাহিদা সম্পন্ন শিশু</w:t>
            </w:r>
          </w:p>
        </w:tc>
        <w:tc>
          <w:tcPr>
            <w:tcW w:w="900" w:type="dxa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 w:cs="Vrinda"/>
                <w:lang w:bidi="bn-BD"/>
              </w:rPr>
            </w:pPr>
            <w:r w:rsidRPr="005075F3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990" w:type="dxa"/>
          </w:tcPr>
          <w:p w:rsidR="00A23273" w:rsidRPr="007D5717" w:rsidRDefault="007D5717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৬৪৫</w:t>
            </w:r>
          </w:p>
        </w:tc>
        <w:tc>
          <w:tcPr>
            <w:tcW w:w="1170" w:type="dxa"/>
          </w:tcPr>
          <w:p w:rsidR="00A23273" w:rsidRPr="007D5717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cs/>
                <w:lang w:bidi="bn-BD"/>
              </w:rPr>
            </w:pPr>
            <w:r w:rsidRPr="00FF7B5A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৬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৫০</w:t>
            </w:r>
          </w:p>
        </w:tc>
        <w:tc>
          <w:tcPr>
            <w:tcW w:w="1080" w:type="dxa"/>
          </w:tcPr>
          <w:p w:rsidR="00A23273" w:rsidRPr="007D5717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৬৫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080" w:type="dxa"/>
          </w:tcPr>
          <w:p w:rsidR="00A23273" w:rsidRPr="007D5717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৬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৬০</w:t>
            </w:r>
          </w:p>
        </w:tc>
        <w:tc>
          <w:tcPr>
            <w:tcW w:w="1080" w:type="dxa"/>
          </w:tcPr>
          <w:p w:rsidR="00A23273" w:rsidRPr="007D5717" w:rsidRDefault="00A23273" w:rsidP="00B02E66">
            <w:pPr>
              <w:autoSpaceDE w:val="0"/>
              <w:autoSpaceDN w:val="0"/>
              <w:spacing w:before="60" w:after="60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৬৬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2160" w:type="dxa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</w:p>
        </w:tc>
      </w:tr>
      <w:tr w:rsidR="00A23273" w:rsidRPr="005075F3" w:rsidTr="00FF7B5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rPr>
                <w:rFonts w:ascii="SutonnyMJ" w:hAnsi="SutonnyMJ" w:cstheme="minorBidi"/>
                <w:lang w:bidi="bn-BD"/>
              </w:rPr>
            </w:pPr>
            <w:r w:rsidRPr="005075F3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প্রশিক্ষণার্থী</w:t>
            </w:r>
            <w:r w:rsidRPr="005075F3">
              <w:rPr>
                <w:rFonts w:ascii="SutonnyMJ" w:hAnsi="SutonnyMJ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:rsidR="00A23273" w:rsidRPr="005075F3" w:rsidRDefault="005075F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  <w:r w:rsidRPr="005075F3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সংখ্যা</w:t>
            </w:r>
            <w:r w:rsidR="00A23273" w:rsidRPr="005075F3">
              <w:rPr>
                <w:rFonts w:ascii="SutonnyMJ" w:hAnsi="SutonnyMJ"/>
                <w:sz w:val="22"/>
                <w:szCs w:val="22"/>
              </w:rPr>
              <w:t>v</w:t>
            </w:r>
          </w:p>
        </w:tc>
        <w:tc>
          <w:tcPr>
            <w:tcW w:w="990" w:type="dxa"/>
          </w:tcPr>
          <w:p w:rsidR="00A23273" w:rsidRPr="00FF7B5A" w:rsidRDefault="007D5717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cs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৭৯৩৯</w:t>
            </w:r>
          </w:p>
        </w:tc>
        <w:tc>
          <w:tcPr>
            <w:tcW w:w="1170" w:type="dxa"/>
          </w:tcPr>
          <w:p w:rsidR="00A23273" w:rsidRPr="00FF7B5A" w:rsidRDefault="005075F3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</w:rPr>
            </w:pPr>
            <w:r w:rsidRPr="00FF7B5A">
              <w:rPr>
                <w:rFonts w:ascii="Vrinda" w:hAnsi="Vrinda" w:cs="Vrinda"/>
                <w:sz w:val="22"/>
                <w:szCs w:val="22"/>
              </w:rPr>
              <w:t>৭৯</w:t>
            </w:r>
            <w:r w:rsidR="007D5717">
              <w:rPr>
                <w:rFonts w:ascii="Vrinda" w:hAnsi="Vrinda" w:cs="Vrinda"/>
                <w:sz w:val="22"/>
                <w:szCs w:val="22"/>
              </w:rPr>
              <w:t>৪৫</w:t>
            </w:r>
          </w:p>
        </w:tc>
        <w:tc>
          <w:tcPr>
            <w:tcW w:w="1080" w:type="dxa"/>
          </w:tcPr>
          <w:p w:rsidR="00A23273" w:rsidRPr="00FF7B5A" w:rsidRDefault="005075F3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</w:rPr>
            </w:pPr>
            <w:r w:rsidRPr="00FF7B5A">
              <w:rPr>
                <w:rFonts w:ascii="Vrinda" w:hAnsi="Vrinda" w:cs="Vrinda"/>
                <w:sz w:val="22"/>
                <w:szCs w:val="22"/>
              </w:rPr>
              <w:t>৭৯</w:t>
            </w:r>
            <w:r w:rsidR="007D5717">
              <w:rPr>
                <w:rFonts w:ascii="Vrinda" w:hAnsi="Vrinda" w:cs="Vrinda"/>
                <w:sz w:val="22"/>
                <w:szCs w:val="22"/>
              </w:rPr>
              <w:t>৫০</w:t>
            </w:r>
          </w:p>
        </w:tc>
        <w:tc>
          <w:tcPr>
            <w:tcW w:w="1080" w:type="dxa"/>
          </w:tcPr>
          <w:p w:rsidR="00A23273" w:rsidRPr="00FF7B5A" w:rsidRDefault="005075F3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</w:rPr>
            </w:pPr>
            <w:r w:rsidRPr="00FF7B5A">
              <w:rPr>
                <w:rFonts w:ascii="Vrinda" w:hAnsi="Vrinda" w:cs="Vrinda"/>
                <w:sz w:val="22"/>
                <w:szCs w:val="22"/>
              </w:rPr>
              <w:t>৭৯৫</w:t>
            </w:r>
            <w:r w:rsidR="007D5717">
              <w:rPr>
                <w:rFonts w:ascii="Vrinda" w:hAnsi="Vrinda" w:cs="Vrinda"/>
                <w:sz w:val="22"/>
                <w:szCs w:val="22"/>
              </w:rPr>
              <w:t>৫</w:t>
            </w:r>
          </w:p>
        </w:tc>
        <w:tc>
          <w:tcPr>
            <w:tcW w:w="1080" w:type="dxa"/>
          </w:tcPr>
          <w:p w:rsidR="00A23273" w:rsidRPr="00FF7B5A" w:rsidRDefault="007D5717" w:rsidP="00B02E66">
            <w:pPr>
              <w:autoSpaceDE w:val="0"/>
              <w:autoSpaceDN w:val="0"/>
              <w:spacing w:before="60" w:after="60"/>
              <w:rPr>
                <w:rFonts w:ascii="Vrinda" w:hAnsi="Vrinda" w:cs="Vrinda" w:hint="eastAsia"/>
              </w:rPr>
            </w:pPr>
            <w:r>
              <w:rPr>
                <w:rFonts w:ascii="Vrinda" w:hAnsi="Vrinda" w:cs="Vrinda"/>
                <w:sz w:val="22"/>
                <w:szCs w:val="22"/>
              </w:rPr>
              <w:t>৭৯৭০</w:t>
            </w:r>
          </w:p>
        </w:tc>
        <w:tc>
          <w:tcPr>
            <w:tcW w:w="2160" w:type="dxa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</w:p>
        </w:tc>
      </w:tr>
      <w:tr w:rsidR="00A23273" w:rsidRPr="005075F3" w:rsidTr="00FF7B5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rPr>
                <w:rFonts w:ascii="SutonnyMJ" w:hAnsi="SutonnyMJ" w:cstheme="minorBidi"/>
                <w:cs/>
                <w:lang w:bidi="bn-BD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23273" w:rsidRPr="001D726B" w:rsidRDefault="001D726B" w:rsidP="001D726B">
            <w:pPr>
              <w:autoSpaceDE w:val="0"/>
              <w:autoSpaceDN w:val="0"/>
              <w:spacing w:before="60" w:after="60"/>
              <w:rPr>
                <w:rFonts w:ascii="SutonnyMJ" w:hAnsi="SutonnyMJ" w:cs="Vrinda"/>
                <w:lang w:bidi="bn-BD"/>
              </w:rPr>
            </w:pPr>
            <w:r w:rsidRPr="001D726B">
              <w:rPr>
                <w:rFonts w:ascii="Vrinda" w:hAnsi="Vrinda" w:cs="Vrinda"/>
                <w:sz w:val="22"/>
                <w:szCs w:val="22"/>
                <w:cs/>
                <w:lang w:bidi="bn-BD"/>
              </w:rPr>
              <w:t xml:space="preserve">উদ্বুদ্ধকরণ ও </w:t>
            </w:r>
            <w:r w:rsidR="00A23273" w:rsidRPr="001D726B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প্রতিযোগিতায় অংশগ্রহণকারী</w:t>
            </w:r>
          </w:p>
        </w:tc>
        <w:tc>
          <w:tcPr>
            <w:tcW w:w="900" w:type="dxa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 w:cs="Vrinda"/>
                <w:lang w:bidi="bn-BD"/>
              </w:rPr>
            </w:pPr>
            <w:r w:rsidRPr="005075F3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990" w:type="dxa"/>
          </w:tcPr>
          <w:p w:rsidR="00A23273" w:rsidRPr="00FF7B5A" w:rsidRDefault="001D726B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 w:cstheme="minorBidi"/>
                <w:cs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২৬০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৩০</w:t>
            </w:r>
          </w:p>
        </w:tc>
        <w:tc>
          <w:tcPr>
            <w:tcW w:w="1170" w:type="dxa"/>
          </w:tcPr>
          <w:p w:rsidR="00A23273" w:rsidRPr="00FF7B5A" w:rsidRDefault="001D726B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২৬০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৩৫</w:t>
            </w:r>
          </w:p>
        </w:tc>
        <w:tc>
          <w:tcPr>
            <w:tcW w:w="1080" w:type="dxa"/>
          </w:tcPr>
          <w:p w:rsidR="00A23273" w:rsidRPr="00FF7B5A" w:rsidRDefault="001D726B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২৬০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৪০</w:t>
            </w:r>
          </w:p>
        </w:tc>
        <w:tc>
          <w:tcPr>
            <w:tcW w:w="1080" w:type="dxa"/>
          </w:tcPr>
          <w:p w:rsidR="00A23273" w:rsidRPr="00FF7B5A" w:rsidRDefault="001D726B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২৬০৪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080" w:type="dxa"/>
          </w:tcPr>
          <w:p w:rsidR="00A23273" w:rsidRPr="00FF7B5A" w:rsidRDefault="001D726B" w:rsidP="00B02E66">
            <w:pPr>
              <w:autoSpaceDE w:val="0"/>
              <w:autoSpaceDN w:val="0"/>
              <w:spacing w:before="60" w:after="60"/>
              <w:rPr>
                <w:rFonts w:ascii="Vrinda" w:hAnsi="Vrinda" w:cs="Vrinda" w:hint="eastAsia"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২৬০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৫০</w:t>
            </w:r>
          </w:p>
        </w:tc>
        <w:tc>
          <w:tcPr>
            <w:tcW w:w="2160" w:type="dxa"/>
          </w:tcPr>
          <w:p w:rsidR="00A23273" w:rsidRPr="005075F3" w:rsidRDefault="00A23273" w:rsidP="00E21FBB">
            <w:pPr>
              <w:pStyle w:val="Heading2"/>
            </w:pPr>
          </w:p>
        </w:tc>
        <w:tc>
          <w:tcPr>
            <w:tcW w:w="2160" w:type="dxa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</w:p>
        </w:tc>
      </w:tr>
      <w:tr w:rsidR="00A23273" w:rsidRPr="005075F3" w:rsidTr="00FF7B5A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23273" w:rsidRPr="005075F3" w:rsidRDefault="005075F3" w:rsidP="00B02E66">
            <w:pPr>
              <w:autoSpaceDE w:val="0"/>
              <w:autoSpaceDN w:val="0"/>
              <w:spacing w:before="60" w:after="60"/>
              <w:rPr>
                <w:rFonts w:ascii="Vrinda" w:hAnsi="Vrinda" w:cs="Vrinda" w:hint="eastAsia"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বিপিএড ডিগ্রী প্রাপ্ত ছাত্র-ছাত্রী</w:t>
            </w:r>
          </w:p>
        </w:tc>
        <w:tc>
          <w:tcPr>
            <w:tcW w:w="900" w:type="dxa"/>
          </w:tcPr>
          <w:p w:rsidR="00A23273" w:rsidRPr="005075F3" w:rsidRDefault="005075F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  <w:r w:rsidRPr="005075F3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সংখ্যা</w:t>
            </w:r>
            <w:r w:rsidR="00A23273" w:rsidRPr="005075F3">
              <w:rPr>
                <w:rFonts w:ascii="SutonnyMJ" w:hAnsi="SutonnyMJ"/>
                <w:sz w:val="22"/>
                <w:szCs w:val="22"/>
              </w:rPr>
              <w:t>v</w:t>
            </w:r>
          </w:p>
        </w:tc>
        <w:tc>
          <w:tcPr>
            <w:tcW w:w="990" w:type="dxa"/>
          </w:tcPr>
          <w:p w:rsidR="00A23273" w:rsidRPr="007D5717" w:rsidRDefault="00BD19BA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cs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৫৭৯</w:t>
            </w:r>
          </w:p>
        </w:tc>
        <w:tc>
          <w:tcPr>
            <w:tcW w:w="1170" w:type="dxa"/>
          </w:tcPr>
          <w:p w:rsidR="00A23273" w:rsidRPr="00BD19BA" w:rsidRDefault="00BD19BA" w:rsidP="00FF7B5A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৫৯০</w:t>
            </w:r>
          </w:p>
        </w:tc>
        <w:tc>
          <w:tcPr>
            <w:tcW w:w="1080" w:type="dxa"/>
          </w:tcPr>
          <w:p w:rsidR="00A23273" w:rsidRPr="00FF7B5A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৬২</w:t>
            </w:r>
            <w:r w:rsidR="00FF7B5A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:rsidR="00A23273" w:rsidRPr="007D5717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৬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২৫</w:t>
            </w:r>
          </w:p>
        </w:tc>
        <w:tc>
          <w:tcPr>
            <w:tcW w:w="1080" w:type="dxa"/>
          </w:tcPr>
          <w:p w:rsidR="00A23273" w:rsidRPr="007D5717" w:rsidRDefault="00A23273" w:rsidP="00B02E66">
            <w:pPr>
              <w:autoSpaceDE w:val="0"/>
              <w:autoSpaceDN w:val="0"/>
              <w:spacing w:before="60" w:after="60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৬৩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০</w:t>
            </w:r>
          </w:p>
        </w:tc>
        <w:tc>
          <w:tcPr>
            <w:tcW w:w="2160" w:type="dxa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A23273" w:rsidRPr="005075F3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</w:p>
        </w:tc>
      </w:tr>
      <w:tr w:rsidR="00A23273" w:rsidRPr="000D785C" w:rsidTr="00FF7B5A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73" w:rsidRPr="008E7AB3" w:rsidRDefault="00A23273" w:rsidP="00B02E66">
            <w:pPr>
              <w:autoSpaceDE w:val="0"/>
              <w:autoSpaceDN w:val="0"/>
              <w:spacing w:before="60" w:after="60"/>
              <w:rPr>
                <w:rFonts w:ascii="SutonnyMJ" w:hAnsi="SutonnyMJ" w:cstheme="minorBidi"/>
                <w:szCs w:val="30"/>
                <w:cs/>
                <w:lang w:bidi="bn-BD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23273" w:rsidRPr="005075F3" w:rsidRDefault="005075F3" w:rsidP="00B02E66">
            <w:pPr>
              <w:autoSpaceDE w:val="0"/>
              <w:autoSpaceDN w:val="0"/>
              <w:spacing w:before="60" w:after="60"/>
              <w:rPr>
                <w:rFonts w:ascii="Vrinda" w:hAnsi="Vrinda" w:cs="Vrinda" w:hint="eastAsia"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</w:rPr>
              <w:t>শিক্ষা প্রতিষ্ঠান ও ক্রীড়া ক্লাব</w:t>
            </w:r>
          </w:p>
        </w:tc>
        <w:tc>
          <w:tcPr>
            <w:tcW w:w="900" w:type="dxa"/>
          </w:tcPr>
          <w:p w:rsidR="00A23273" w:rsidRDefault="005075F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  <w:r w:rsidRPr="005075F3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সংখ্যা</w:t>
            </w:r>
            <w:r w:rsidR="00A23273">
              <w:rPr>
                <w:rFonts w:ascii="SutonnyMJ" w:hAnsi="SutonnyMJ"/>
              </w:rPr>
              <w:t>v</w:t>
            </w:r>
          </w:p>
        </w:tc>
        <w:tc>
          <w:tcPr>
            <w:tcW w:w="990" w:type="dxa"/>
          </w:tcPr>
          <w:p w:rsidR="00A23273" w:rsidRPr="007D5717" w:rsidRDefault="007D5717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৫৮০১</w:t>
            </w:r>
          </w:p>
        </w:tc>
        <w:tc>
          <w:tcPr>
            <w:tcW w:w="1170" w:type="dxa"/>
          </w:tcPr>
          <w:p w:rsidR="00A23273" w:rsidRPr="007D5717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৫৮০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080" w:type="dxa"/>
          </w:tcPr>
          <w:p w:rsidR="00A23273" w:rsidRPr="007D5717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৫৮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১০</w:t>
            </w:r>
          </w:p>
        </w:tc>
        <w:tc>
          <w:tcPr>
            <w:tcW w:w="1080" w:type="dxa"/>
          </w:tcPr>
          <w:p w:rsidR="00A23273" w:rsidRPr="007D5717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৫৮১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1080" w:type="dxa"/>
          </w:tcPr>
          <w:p w:rsidR="00A23273" w:rsidRPr="007D5717" w:rsidRDefault="00A23273" w:rsidP="00B02E66">
            <w:pPr>
              <w:autoSpaceDE w:val="0"/>
              <w:autoSpaceDN w:val="0"/>
              <w:spacing w:before="60" w:after="60"/>
              <w:rPr>
                <w:rFonts w:ascii="Vrinda" w:hAnsi="Vrinda" w:cs="Vrinda" w:hint="eastAsia"/>
                <w:lang w:bidi="bn-BD"/>
              </w:rPr>
            </w:pPr>
            <w:r w:rsidRPr="00FF7B5A">
              <w:rPr>
                <w:rFonts w:ascii="SutonnyMJ" w:hAnsi="SutonnyMJ" w:cs="Vrinda" w:hint="cs"/>
                <w:sz w:val="22"/>
                <w:szCs w:val="22"/>
                <w:cs/>
                <w:lang w:bidi="bn-BD"/>
              </w:rPr>
              <w:t>৫৮</w:t>
            </w:r>
            <w:r w:rsidR="007D5717">
              <w:rPr>
                <w:rFonts w:ascii="Vrinda" w:hAnsi="Vrinda" w:cs="Vrinda"/>
                <w:sz w:val="22"/>
                <w:szCs w:val="22"/>
                <w:cs/>
                <w:lang w:bidi="bn-BD"/>
              </w:rPr>
              <w:t>২০</w:t>
            </w:r>
          </w:p>
        </w:tc>
        <w:tc>
          <w:tcPr>
            <w:tcW w:w="2160" w:type="dxa"/>
          </w:tcPr>
          <w:p w:rsidR="00A23273" w:rsidRPr="00012FF6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</w:p>
        </w:tc>
        <w:tc>
          <w:tcPr>
            <w:tcW w:w="2160" w:type="dxa"/>
          </w:tcPr>
          <w:p w:rsidR="00A23273" w:rsidRPr="00012FF6" w:rsidRDefault="00A23273" w:rsidP="00B02E66">
            <w:pPr>
              <w:autoSpaceDE w:val="0"/>
              <w:autoSpaceDN w:val="0"/>
              <w:spacing w:before="60" w:after="60"/>
              <w:jc w:val="center"/>
              <w:rPr>
                <w:rFonts w:ascii="SutonnyMJ" w:hAnsi="SutonnyMJ"/>
              </w:rPr>
            </w:pPr>
          </w:p>
        </w:tc>
      </w:tr>
    </w:tbl>
    <w:p w:rsidR="00A23273" w:rsidRPr="00887C63" w:rsidRDefault="00A23273" w:rsidP="00A23273">
      <w:pPr>
        <w:pStyle w:val="ListParagraph"/>
        <w:rPr>
          <w:rFonts w:cs="Vrinda"/>
          <w:sz w:val="28"/>
          <w:szCs w:val="35"/>
          <w:cs/>
          <w:lang w:bidi="bn-BD"/>
        </w:rPr>
        <w:sectPr w:rsidR="00A23273" w:rsidRPr="00887C63" w:rsidSect="00B02E66">
          <w:pgSz w:w="16838" w:h="11906" w:orient="landscape"/>
          <w:pgMar w:top="1440" w:right="1080" w:bottom="1440" w:left="1440" w:header="706" w:footer="475" w:gutter="0"/>
          <w:cols w:space="708"/>
          <w:docGrid w:linePitch="360"/>
        </w:sectPr>
      </w:pPr>
      <w:r>
        <w:rPr>
          <w:rFonts w:ascii="Nikosh" w:hAnsi="Nikosh" w:cs="Nikosh"/>
          <w:sz w:val="28"/>
          <w:szCs w:val="28"/>
        </w:rPr>
        <w:t>*</w:t>
      </w:r>
      <w:r w:rsidRPr="004521DD">
        <w:rPr>
          <w:rFonts w:ascii="Nikosh" w:hAnsi="Nikosh" w:cs="Nikosh"/>
          <w:sz w:val="28"/>
          <w:szCs w:val="28"/>
          <w:cs/>
          <w:lang w:bidi="bn-IN"/>
        </w:rPr>
        <w:t>সাময়িক</w:t>
      </w:r>
    </w:p>
    <w:p w:rsidR="00A23273" w:rsidRPr="00FF7B5A" w:rsidRDefault="00A23273" w:rsidP="00A23273">
      <w:pPr>
        <w:ind w:left="720"/>
        <w:jc w:val="center"/>
        <w:rPr>
          <w:rFonts w:ascii="Nikosh" w:hAnsi="Nikosh" w:cs="Nikosh"/>
          <w:b/>
          <w:bCs/>
          <w:sz w:val="16"/>
          <w:szCs w:val="16"/>
          <w:lang w:bidi="bn-BD"/>
        </w:rPr>
      </w:pPr>
      <w:r w:rsidRPr="00FF7B5A">
        <w:rPr>
          <w:rFonts w:ascii="Nikosh" w:hAnsi="Nikosh" w:cs="Nikosh" w:hint="cs"/>
          <w:b/>
          <w:bCs/>
          <w:sz w:val="16"/>
          <w:szCs w:val="16"/>
          <w:cs/>
          <w:lang w:bidi="bn-IN"/>
        </w:rPr>
        <w:lastRenderedPageBreak/>
        <w:t xml:space="preserve">সেকশন </w:t>
      </w:r>
      <w:r w:rsidRPr="00FF7B5A">
        <w:rPr>
          <w:rFonts w:ascii="Nikosh" w:hAnsi="Nikosh" w:cs="Nikosh"/>
          <w:b/>
          <w:bCs/>
          <w:sz w:val="16"/>
          <w:szCs w:val="16"/>
          <w:cs/>
          <w:lang w:bidi="bn-IN"/>
        </w:rPr>
        <w:t>৩</w:t>
      </w:r>
    </w:p>
    <w:p w:rsidR="00A23273" w:rsidRPr="00FF7B5A" w:rsidRDefault="00A23273" w:rsidP="00A23273">
      <w:pPr>
        <w:ind w:left="720" w:right="8"/>
        <w:jc w:val="center"/>
        <w:rPr>
          <w:rFonts w:cs="Vrinda"/>
          <w:b/>
          <w:sz w:val="16"/>
          <w:szCs w:val="16"/>
          <w:cs/>
          <w:lang w:bidi="bn-BD"/>
        </w:rPr>
      </w:pPr>
      <w:r w:rsidRPr="00FF7B5A">
        <w:rPr>
          <w:rFonts w:ascii="Nikosh" w:hAnsi="Nikosh" w:cs="Nikosh" w:hint="cs"/>
          <w:b/>
          <w:bCs/>
          <w:sz w:val="16"/>
          <w:szCs w:val="16"/>
          <w:cs/>
          <w:lang w:bidi="bn-IN"/>
        </w:rPr>
        <w:t>কৌশলগত উদ্দেশ্য</w:t>
      </w:r>
      <w:r w:rsidRPr="00FF7B5A">
        <w:rPr>
          <w:rFonts w:ascii="Nikosh" w:hAnsi="Nikosh" w:cs="Nikosh" w:hint="cs"/>
          <w:b/>
          <w:bCs/>
          <w:sz w:val="16"/>
          <w:szCs w:val="16"/>
          <w:rtl/>
          <w:cs/>
        </w:rPr>
        <w:t xml:space="preserve">, </w:t>
      </w:r>
      <w:r w:rsidRPr="00FF7B5A">
        <w:rPr>
          <w:rFonts w:ascii="Nikosh" w:hAnsi="Nikosh" w:cs="Nikosh" w:hint="cs"/>
          <w:b/>
          <w:bCs/>
          <w:sz w:val="16"/>
          <w:szCs w:val="16"/>
          <w:rtl/>
          <w:cs/>
          <w:lang w:bidi="bn-IN"/>
        </w:rPr>
        <w:t>অগ্রাধিকার</w:t>
      </w:r>
      <w:r w:rsidRPr="00FF7B5A">
        <w:rPr>
          <w:rFonts w:ascii="Nikosh" w:hAnsi="Nikosh" w:cs="Nikosh" w:hint="cs"/>
          <w:b/>
          <w:bCs/>
          <w:sz w:val="16"/>
          <w:szCs w:val="16"/>
          <w:rtl/>
          <w:cs/>
        </w:rPr>
        <w:t xml:space="preserve">, </w:t>
      </w:r>
      <w:r w:rsidRPr="00FF7B5A">
        <w:rPr>
          <w:rFonts w:ascii="Nikosh" w:hAnsi="Nikosh" w:cs="Nikosh" w:hint="cs"/>
          <w:b/>
          <w:bCs/>
          <w:sz w:val="16"/>
          <w:szCs w:val="16"/>
          <w:rtl/>
          <w:cs/>
          <w:lang w:bidi="bn-IN"/>
        </w:rPr>
        <w:t>কার্যক্রম</w:t>
      </w:r>
      <w:r w:rsidRPr="00FF7B5A">
        <w:rPr>
          <w:rFonts w:ascii="Nikosh" w:hAnsi="Nikosh" w:cs="Nikosh" w:hint="cs"/>
          <w:b/>
          <w:bCs/>
          <w:sz w:val="16"/>
          <w:szCs w:val="16"/>
          <w:rtl/>
          <w:cs/>
        </w:rPr>
        <w:t xml:space="preserve">, </w:t>
      </w:r>
      <w:r w:rsidRPr="00FF7B5A">
        <w:rPr>
          <w:rFonts w:ascii="Nikosh" w:hAnsi="Nikosh" w:cs="Nikosh" w:hint="cs"/>
          <w:b/>
          <w:bCs/>
          <w:sz w:val="16"/>
          <w:szCs w:val="16"/>
          <w:rtl/>
          <w:cs/>
          <w:lang w:bidi="bn-IN"/>
        </w:rPr>
        <w:t>কর্মসম্পাদন সূচক এবং লক্ষ্যমাত্রাসমূহ</w:t>
      </w:r>
    </w:p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900"/>
        <w:gridCol w:w="1440"/>
        <w:gridCol w:w="1530"/>
        <w:gridCol w:w="900"/>
        <w:gridCol w:w="1080"/>
        <w:gridCol w:w="900"/>
        <w:gridCol w:w="900"/>
        <w:gridCol w:w="90"/>
        <w:gridCol w:w="810"/>
        <w:gridCol w:w="180"/>
        <w:gridCol w:w="630"/>
        <w:gridCol w:w="180"/>
        <w:gridCol w:w="540"/>
        <w:gridCol w:w="180"/>
        <w:gridCol w:w="720"/>
        <w:gridCol w:w="90"/>
        <w:gridCol w:w="810"/>
        <w:gridCol w:w="900"/>
        <w:gridCol w:w="900"/>
      </w:tblGrid>
      <w:tr w:rsidR="00A23273" w:rsidRPr="00FF7B5A" w:rsidTr="001D726B">
        <w:trPr>
          <w:tblHeader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কৌশলগত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rtl/>
                <w:cs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উদ্দেশ্য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rtl/>
                <w:cs/>
              </w:rPr>
            </w:pPr>
            <w:r w:rsidRPr="00FF7B5A">
              <w:rPr>
                <w:b/>
                <w:sz w:val="16"/>
                <w:szCs w:val="16"/>
              </w:rPr>
              <w:t>(Strategic Objectives)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rtl/>
                <w:cs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কৌশলগত উদ্দেশ্যের মান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b/>
                <w:sz w:val="16"/>
                <w:szCs w:val="16"/>
              </w:rPr>
              <w:t>(Weight of Strategic Objective)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কার্যক্রম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/>
                <w:sz w:val="16"/>
                <w:szCs w:val="16"/>
              </w:rPr>
              <w:t>(</w:t>
            </w:r>
            <w:r w:rsidRPr="00FF7B5A">
              <w:rPr>
                <w:b/>
                <w:sz w:val="16"/>
                <w:szCs w:val="16"/>
              </w:rPr>
              <w:t>Activities)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 xml:space="preserve">কর্মসম্পাদন 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rtl/>
                <w:cs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সূচক</w:t>
            </w:r>
          </w:p>
          <w:p w:rsidR="00A23273" w:rsidRPr="00FF7B5A" w:rsidRDefault="00A23273" w:rsidP="00B02E66">
            <w:pPr>
              <w:jc w:val="center"/>
              <w:rPr>
                <w:b/>
                <w:sz w:val="16"/>
                <w:szCs w:val="16"/>
              </w:rPr>
            </w:pPr>
            <w:r w:rsidRPr="00FF7B5A">
              <w:rPr>
                <w:b/>
                <w:sz w:val="16"/>
                <w:szCs w:val="16"/>
              </w:rPr>
              <w:t>(Performance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b/>
                <w:sz w:val="16"/>
                <w:szCs w:val="16"/>
              </w:rPr>
              <w:t>Indicators)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rtl/>
                <w:cs/>
              </w:rPr>
            </w:pP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rtl/>
                <w:cs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একক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b/>
                <w:sz w:val="16"/>
                <w:szCs w:val="16"/>
              </w:rPr>
              <w:t>(Unit)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 xml:space="preserve">কর্মসম্পাদন 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rtl/>
                <w:cs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সূচকের মান</w:t>
            </w:r>
          </w:p>
          <w:p w:rsidR="00A23273" w:rsidRPr="00FF7B5A" w:rsidRDefault="00A23273" w:rsidP="00B02E66">
            <w:pPr>
              <w:jc w:val="center"/>
              <w:rPr>
                <w:rFonts w:cstheme="minorBidi"/>
                <w:b/>
                <w:sz w:val="16"/>
                <w:szCs w:val="16"/>
                <w:lang w:bidi="bn-BD"/>
              </w:rPr>
            </w:pPr>
          </w:p>
          <w:p w:rsidR="00A23273" w:rsidRPr="00FF7B5A" w:rsidRDefault="00A23273" w:rsidP="00B02E66">
            <w:pPr>
              <w:jc w:val="center"/>
              <w:rPr>
                <w:b/>
                <w:sz w:val="16"/>
                <w:szCs w:val="16"/>
              </w:rPr>
            </w:pPr>
            <w:r w:rsidRPr="00FF7B5A">
              <w:rPr>
                <w:b/>
                <w:sz w:val="16"/>
                <w:szCs w:val="16"/>
              </w:rPr>
              <w:t>(Weight of Performance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b/>
                <w:sz w:val="16"/>
                <w:szCs w:val="16"/>
              </w:rPr>
              <w:t>Indicators)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rFonts w:cstheme="minorBidi"/>
                <w:b/>
                <w:sz w:val="16"/>
                <w:szCs w:val="16"/>
                <w:cs/>
                <w:lang w:bidi="bn-BD"/>
              </w:rPr>
            </w:pPr>
            <w:r w:rsidRPr="00FF7B5A">
              <w:rPr>
                <w:rFonts w:cstheme="minorBidi" w:hint="cs"/>
                <w:b/>
                <w:sz w:val="16"/>
                <w:szCs w:val="16"/>
                <w:cs/>
                <w:lang w:bidi="bn-BD"/>
              </w:rPr>
              <w:t>প্রকৃত অর্জন</w:t>
            </w:r>
          </w:p>
        </w:tc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লক্ষ্যমাত্রা</w:t>
            </w:r>
            <w:r w:rsidRPr="00FF7B5A">
              <w:rPr>
                <w:rFonts w:ascii="Nikosh" w:hAnsi="Nikosh" w:cs="Nikosh" w:hint="cs"/>
                <w:sz w:val="16"/>
                <w:szCs w:val="16"/>
                <w:rtl/>
                <w:cs/>
              </w:rPr>
              <w:t>/</w:t>
            </w:r>
            <w:r w:rsidRPr="00FF7B5A">
              <w:rPr>
                <w:rFonts w:ascii="Nikosh" w:hAnsi="Nikosh" w:cs="Nikosh" w:hint="cs"/>
                <w:sz w:val="16"/>
                <w:szCs w:val="16"/>
                <w:rtl/>
                <w:cs/>
                <w:lang w:bidi="bn-IN"/>
              </w:rPr>
              <w:t>ক্রাইটেরিয়া মান</w:t>
            </w:r>
            <w:r w:rsidRPr="00FF7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২০১</w:t>
            </w: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৬</w:t>
            </w:r>
            <w:r w:rsidRPr="00FF7B5A">
              <w:rPr>
                <w:rFonts w:ascii="Nikosh" w:hAnsi="Nikosh" w:cs="Nikosh"/>
                <w:sz w:val="16"/>
                <w:szCs w:val="16"/>
              </w:rPr>
              <w:t>-</w:t>
            </w:r>
            <w:r w:rsidRPr="00FF7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৭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b/>
                <w:sz w:val="16"/>
                <w:szCs w:val="16"/>
              </w:rPr>
              <w:t>(Target /Criteria Value for FY 2016-17)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rtl/>
                <w:cs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প্রক্ষে</w:t>
            </w:r>
            <w:r w:rsidRPr="00FF7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পন</w:t>
            </w:r>
          </w:p>
          <w:p w:rsidR="00A23273" w:rsidRPr="001D726B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8"/>
                <w:szCs w:val="16"/>
              </w:rPr>
            </w:pPr>
            <w:r w:rsidRPr="00FF7B5A">
              <w:rPr>
                <w:rFonts w:ascii="Nikosh" w:hAnsi="Nikosh" w:cs="Nikosh"/>
                <w:sz w:val="16"/>
                <w:szCs w:val="16"/>
                <w:rtl/>
                <w:cs/>
              </w:rPr>
              <w:t>(</w:t>
            </w:r>
            <w:r w:rsidRPr="001D726B">
              <w:rPr>
                <w:rFonts w:ascii="Nikosh" w:hAnsi="Nikosh" w:cs="Nikosh"/>
                <w:sz w:val="8"/>
                <w:szCs w:val="16"/>
                <w:rtl/>
                <w:cs/>
              </w:rPr>
              <w:t>Projection)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২০</w:t>
            </w:r>
            <w:r w:rsidRPr="00FF7B5A">
              <w:rPr>
                <w:rFonts w:ascii="Nikosh" w:hAnsi="Nikosh" w:cs="Nikosh" w:hint="cs"/>
                <w:sz w:val="16"/>
                <w:szCs w:val="16"/>
                <w:rtl/>
                <w:cs/>
                <w:lang w:bidi="bn-IN"/>
              </w:rPr>
              <w:t>১৭</w:t>
            </w: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-১৮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rtl/>
                <w:cs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প্রক্ষেপ</w:t>
            </w:r>
            <w:r w:rsidRPr="00FF7B5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/>
                <w:sz w:val="16"/>
                <w:szCs w:val="16"/>
                <w:rtl/>
                <w:cs/>
              </w:rPr>
              <w:t>(Projection)</w:t>
            </w:r>
          </w:p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২০১</w:t>
            </w: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৮</w:t>
            </w:r>
            <w:r w:rsidRPr="00FF7B5A">
              <w:rPr>
                <w:rFonts w:ascii="Nikosh" w:hAnsi="Nikosh" w:cs="Nikosh" w:hint="cs"/>
                <w:sz w:val="16"/>
                <w:szCs w:val="16"/>
                <w:rtl/>
                <w:cs/>
              </w:rPr>
              <w:t>-</w:t>
            </w: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১৯</w:t>
            </w:r>
          </w:p>
        </w:tc>
      </w:tr>
      <w:tr w:rsidR="00A23273" w:rsidRPr="00FF7B5A" w:rsidTr="001D726B">
        <w:trPr>
          <w:trHeight w:val="276"/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autoSpaceDE w:val="0"/>
              <w:autoSpaceDN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autoSpaceDE w:val="0"/>
              <w:autoSpaceDN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অসাধারণ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অতি উত্তম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উত্তম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চলতি মান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চলতি মানের নিম্নে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rFonts w:cstheme="minorBidi"/>
                <w:b/>
                <w:sz w:val="16"/>
                <w:szCs w:val="16"/>
                <w:cs/>
                <w:lang w:bidi="bn-BD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rFonts w:cstheme="minorBidi"/>
                <w:b/>
                <w:sz w:val="16"/>
                <w:szCs w:val="16"/>
                <w:cs/>
                <w:lang w:bidi="bn-BD"/>
              </w:rPr>
            </w:pPr>
          </w:p>
        </w:tc>
      </w:tr>
      <w:tr w:rsidR="008A10D5" w:rsidRPr="00FF7B5A" w:rsidTr="001D726B">
        <w:trPr>
          <w:trHeight w:val="630"/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autoSpaceDE w:val="0"/>
              <w:autoSpaceDN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autoSpaceDE w:val="0"/>
              <w:autoSpaceDN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23273" w:rsidRPr="00C053C9" w:rsidRDefault="00A23273" w:rsidP="00C053C9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16"/>
                <w:szCs w:val="16"/>
                <w:lang w:bidi="bn-BD"/>
              </w:rPr>
            </w:pPr>
            <w:r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২০১</w:t>
            </w:r>
            <w:r w:rsidR="00C053C9">
              <w:rPr>
                <w:rFonts w:ascii="Vrinda" w:hAnsi="Vrinda" w:cs="Vrinda"/>
                <w:b/>
                <w:sz w:val="16"/>
                <w:szCs w:val="16"/>
                <w:cs/>
                <w:lang w:bidi="bn-BD"/>
              </w:rPr>
              <w:t>৫</w:t>
            </w:r>
            <w:r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-১</w:t>
            </w:r>
            <w:r w:rsidR="00C053C9">
              <w:rPr>
                <w:rFonts w:ascii="Vrinda" w:hAnsi="Vrinda" w:cs="Vrinda"/>
                <w:b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23273" w:rsidRPr="00C053C9" w:rsidRDefault="00C053C9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16"/>
                <w:szCs w:val="16"/>
                <w:lang w:bidi="bn-BD"/>
              </w:rPr>
            </w:pPr>
            <w:r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২০১</w:t>
            </w:r>
            <w:r>
              <w:rPr>
                <w:rFonts w:ascii="Vrinda" w:hAnsi="Vrinda" w:cs="Vrinda"/>
                <w:b/>
                <w:sz w:val="16"/>
                <w:szCs w:val="16"/>
                <w:cs/>
                <w:lang w:bidi="bn-BD"/>
              </w:rPr>
              <w:t>৬</w:t>
            </w:r>
            <w:r w:rsidR="00A23273"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-১</w:t>
            </w:r>
            <w:r>
              <w:rPr>
                <w:rFonts w:ascii="Vrinda" w:hAnsi="Vrinda" w:cs="Vrinda"/>
                <w:b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</w:tcBorders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810" w:type="dxa"/>
            <w:gridSpan w:val="2"/>
            <w:vMerge/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720" w:type="dxa"/>
            <w:gridSpan w:val="2"/>
            <w:vMerge/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810" w:type="dxa"/>
            <w:gridSpan w:val="2"/>
            <w:vMerge/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810" w:type="dxa"/>
            <w:vMerge/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  <w:lang w:bidi="bn-I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A10D5" w:rsidRPr="00FF7B5A" w:rsidTr="001D726B">
        <w:trPr>
          <w:tblHeader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autoSpaceDE w:val="0"/>
              <w:autoSpaceDN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autoSpaceDE w:val="0"/>
              <w:autoSpaceDN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DBE5F1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BE5F1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১০০</w:t>
            </w:r>
            <w:r w:rsidRPr="00FF7B5A">
              <w:rPr>
                <w:rFonts w:ascii="Nikosh" w:hAnsi="Nikosh" w:cs="Nikosh" w:hint="cs"/>
                <w:sz w:val="16"/>
                <w:szCs w:val="16"/>
                <w:rtl/>
                <w:cs/>
              </w:rPr>
              <w:t>%</w:t>
            </w:r>
          </w:p>
        </w:tc>
        <w:tc>
          <w:tcPr>
            <w:tcW w:w="810" w:type="dxa"/>
            <w:gridSpan w:val="2"/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৯০</w:t>
            </w:r>
            <w:r w:rsidRPr="00FF7B5A">
              <w:rPr>
                <w:rFonts w:ascii="Nikosh" w:hAnsi="Nikosh" w:cs="Nikosh" w:hint="cs"/>
                <w:sz w:val="16"/>
                <w:szCs w:val="16"/>
                <w:rtl/>
                <w:cs/>
              </w:rPr>
              <w:t>%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৮০</w:t>
            </w:r>
            <w:r w:rsidRPr="00FF7B5A">
              <w:rPr>
                <w:rFonts w:ascii="Nikosh" w:hAnsi="Nikosh" w:cs="Nikosh" w:hint="cs"/>
                <w:sz w:val="16"/>
                <w:szCs w:val="16"/>
                <w:rtl/>
                <w:cs/>
              </w:rPr>
              <w:t>%</w:t>
            </w:r>
          </w:p>
        </w:tc>
        <w:tc>
          <w:tcPr>
            <w:tcW w:w="810" w:type="dxa"/>
            <w:gridSpan w:val="2"/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৭০</w:t>
            </w:r>
            <w:r w:rsidRPr="00FF7B5A">
              <w:rPr>
                <w:rFonts w:ascii="Nikosh" w:hAnsi="Nikosh" w:cs="Nikosh" w:hint="cs"/>
                <w:sz w:val="16"/>
                <w:szCs w:val="16"/>
                <w:rtl/>
                <w:cs/>
              </w:rPr>
              <w:t>%</w:t>
            </w:r>
          </w:p>
        </w:tc>
        <w:tc>
          <w:tcPr>
            <w:tcW w:w="810" w:type="dxa"/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৬০</w:t>
            </w:r>
            <w:r w:rsidRPr="00FF7B5A">
              <w:rPr>
                <w:rFonts w:ascii="Nikosh" w:hAnsi="Nikosh" w:cs="Nikosh" w:hint="cs"/>
                <w:sz w:val="16"/>
                <w:szCs w:val="16"/>
                <w:rtl/>
                <w:cs/>
              </w:rPr>
              <w:t>%</w:t>
            </w:r>
          </w:p>
        </w:tc>
        <w:tc>
          <w:tcPr>
            <w:tcW w:w="900" w:type="dxa"/>
            <w:vMerge/>
            <w:shd w:val="clear" w:color="auto" w:fill="D9D9D9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8A10D5" w:rsidRPr="00FF7B5A" w:rsidTr="001D726B">
        <w:trPr>
          <w:tblHeader/>
        </w:trPr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autoSpaceDE w:val="0"/>
              <w:autoSpaceDN w:val="0"/>
              <w:jc w:val="right"/>
              <w:rPr>
                <w:rFonts w:cs="Vrinda"/>
                <w:b/>
                <w:sz w:val="16"/>
                <w:szCs w:val="16"/>
                <w:lang w:bidi="bn-BD"/>
              </w:rPr>
            </w:pPr>
            <w:r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autoSpaceDE w:val="0"/>
              <w:autoSpaceDN w:val="0"/>
              <w:jc w:val="right"/>
              <w:rPr>
                <w:rFonts w:cs="Vrinda"/>
                <w:b/>
                <w:sz w:val="16"/>
                <w:szCs w:val="16"/>
                <w:lang w:bidi="bn-BD"/>
              </w:rPr>
            </w:pPr>
            <w:r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BE5F1"/>
          </w:tcPr>
          <w:p w:rsidR="00A23273" w:rsidRPr="00FF7B5A" w:rsidRDefault="00A23273" w:rsidP="00B02E66">
            <w:pPr>
              <w:autoSpaceDE w:val="0"/>
              <w:autoSpaceDN w:val="0"/>
              <w:rPr>
                <w:rFonts w:cs="Vrinda"/>
                <w:b/>
                <w:sz w:val="16"/>
                <w:szCs w:val="16"/>
                <w:lang w:bidi="bn-BD"/>
              </w:rPr>
            </w:pPr>
            <w:r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530" w:type="dxa"/>
            <w:shd w:val="clear" w:color="auto" w:fill="DBE5F1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rFonts w:cs="Vrinda"/>
                <w:b/>
                <w:sz w:val="16"/>
                <w:szCs w:val="16"/>
                <w:lang w:bidi="bn-BD"/>
              </w:rPr>
            </w:pPr>
            <w:r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900" w:type="dxa"/>
            <w:shd w:val="clear" w:color="auto" w:fill="DBE5F1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rPr>
                <w:rFonts w:cs="Vrinda"/>
                <w:b/>
                <w:sz w:val="16"/>
                <w:szCs w:val="16"/>
                <w:lang w:bidi="bn-BD"/>
              </w:rPr>
            </w:pPr>
            <w:r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rPr>
                <w:rFonts w:cs="Vrinda"/>
                <w:b/>
                <w:sz w:val="16"/>
                <w:szCs w:val="16"/>
                <w:lang w:bidi="bn-BD"/>
              </w:rPr>
            </w:pPr>
            <w:r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৬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rFonts w:cs="Vrinda"/>
                <w:b/>
                <w:sz w:val="16"/>
                <w:szCs w:val="16"/>
                <w:lang w:bidi="bn-BD"/>
              </w:rPr>
            </w:pPr>
            <w:r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৭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rFonts w:cs="Vrinda"/>
                <w:b/>
                <w:sz w:val="16"/>
                <w:szCs w:val="16"/>
                <w:lang w:bidi="bn-BD"/>
              </w:rPr>
            </w:pPr>
            <w:r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৮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৯</w:t>
            </w:r>
          </w:p>
        </w:tc>
        <w:tc>
          <w:tcPr>
            <w:tcW w:w="810" w:type="dxa"/>
            <w:gridSpan w:val="2"/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720" w:type="dxa"/>
            <w:gridSpan w:val="2"/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১১</w:t>
            </w:r>
          </w:p>
        </w:tc>
        <w:tc>
          <w:tcPr>
            <w:tcW w:w="810" w:type="dxa"/>
            <w:gridSpan w:val="2"/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১২</w:t>
            </w:r>
          </w:p>
        </w:tc>
        <w:tc>
          <w:tcPr>
            <w:tcW w:w="810" w:type="dxa"/>
            <w:shd w:val="clear" w:color="auto" w:fill="D9D9D9"/>
          </w:tcPr>
          <w:p w:rsidR="00A23273" w:rsidRPr="00FF7B5A" w:rsidRDefault="00A23273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১৩</w:t>
            </w:r>
          </w:p>
        </w:tc>
        <w:tc>
          <w:tcPr>
            <w:tcW w:w="900" w:type="dxa"/>
            <w:shd w:val="clear" w:color="auto" w:fill="D9D9D9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rFonts w:cs="Vrinda"/>
                <w:b/>
                <w:sz w:val="16"/>
                <w:szCs w:val="16"/>
                <w:lang w:bidi="bn-BD"/>
              </w:rPr>
            </w:pPr>
            <w:r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১৪</w:t>
            </w:r>
          </w:p>
        </w:tc>
        <w:tc>
          <w:tcPr>
            <w:tcW w:w="900" w:type="dxa"/>
            <w:shd w:val="clear" w:color="auto" w:fill="D9D9D9"/>
          </w:tcPr>
          <w:p w:rsidR="00A23273" w:rsidRPr="00FF7B5A" w:rsidRDefault="00A23273" w:rsidP="00B02E66">
            <w:pPr>
              <w:autoSpaceDE w:val="0"/>
              <w:autoSpaceDN w:val="0"/>
              <w:jc w:val="center"/>
              <w:rPr>
                <w:rFonts w:cs="Vrinda"/>
                <w:b/>
                <w:sz w:val="16"/>
                <w:szCs w:val="16"/>
                <w:lang w:bidi="bn-BD"/>
              </w:rPr>
            </w:pPr>
            <w:r w:rsidRPr="00FF7B5A">
              <w:rPr>
                <w:rFonts w:cs="Vrinda" w:hint="cs"/>
                <w:b/>
                <w:sz w:val="16"/>
                <w:szCs w:val="16"/>
                <w:cs/>
                <w:lang w:bidi="bn-BD"/>
              </w:rPr>
              <w:t>১৫</w:t>
            </w:r>
          </w:p>
        </w:tc>
      </w:tr>
      <w:tr w:rsidR="00A23273" w:rsidRPr="00FF7B5A" w:rsidTr="008A10D5">
        <w:tc>
          <w:tcPr>
            <w:tcW w:w="14940" w:type="dxa"/>
            <w:gridSpan w:val="20"/>
            <w:shd w:val="clear" w:color="auto" w:fill="92D050"/>
          </w:tcPr>
          <w:p w:rsidR="00A23273" w:rsidRPr="00FF7B5A" w:rsidRDefault="00A23273" w:rsidP="00B02E66">
            <w:pPr>
              <w:rPr>
                <w:sz w:val="16"/>
                <w:szCs w:val="16"/>
              </w:rPr>
            </w:pPr>
            <w:r w:rsidRPr="00FF7B5A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মন্ত্রণালয়</w:t>
            </w:r>
            <w:r w:rsidRPr="00FF7B5A">
              <w:rPr>
                <w:rFonts w:ascii="Nikosh" w:hAnsi="Nikosh" w:cs="Nikosh"/>
                <w:b/>
                <w:sz w:val="16"/>
                <w:szCs w:val="16"/>
              </w:rPr>
              <w:t xml:space="preserve">/ </w:t>
            </w:r>
            <w:r w:rsidRPr="00FF7B5A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বিভাগের</w:t>
            </w:r>
            <w:r w:rsidRPr="00FF7B5A"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>কৌশলগত উদ্দেশ্যসমূহ</w:t>
            </w:r>
          </w:p>
        </w:tc>
      </w:tr>
      <w:tr w:rsidR="008A10D5" w:rsidRPr="00FF7B5A" w:rsidTr="00B02E66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ক্রীড়ার মান উন্নয়ন ও বিকাশ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DMJ" w:hAnsi="SutonnyDMJ" w:cs="Vrinda"/>
                <w:sz w:val="16"/>
                <w:szCs w:val="16"/>
                <w:lang w:bidi="bn-BD"/>
              </w:rPr>
            </w:pPr>
          </w:p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DMJ" w:hAnsi="SutonnyDMJ" w:cs="Vrinda"/>
                <w:sz w:val="16"/>
                <w:szCs w:val="16"/>
                <w:lang w:bidi="bn-BD"/>
              </w:rPr>
            </w:pPr>
          </w:p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DMJ" w:hAnsi="SutonnyDMJ" w:cs="Vrinda"/>
                <w:sz w:val="16"/>
                <w:szCs w:val="16"/>
                <w:lang w:bidi="bn-BD"/>
              </w:rPr>
            </w:pPr>
          </w:p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DMJ" w:hAnsi="SutonnyDMJ" w:cs="Vrinda"/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rPr>
                <w:rFonts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ক্রীড়া প্রতিভা অন্বেষণ</w:t>
            </w:r>
          </w:p>
        </w:tc>
        <w:tc>
          <w:tcPr>
            <w:tcW w:w="1530" w:type="dxa"/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প্রতিভাবান খেলোয়াড়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</w:p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20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C053C9" w:rsidRDefault="00C053C9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২৭০০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২৭০০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C053C9" w:rsidRDefault="008A10D5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270</w:t>
            </w:r>
            <w:r w:rsidR="00C053C9">
              <w:rPr>
                <w:rFonts w:ascii="Vrinda" w:hAnsi="Vrinda" w:cs="Vrinda"/>
                <w:sz w:val="16"/>
                <w:szCs w:val="16"/>
              </w:rPr>
              <w:t>৫</w:t>
            </w:r>
          </w:p>
        </w:tc>
        <w:tc>
          <w:tcPr>
            <w:tcW w:w="81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C053C9" w:rsidRDefault="008A10D5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2698</w:t>
            </w:r>
          </w:p>
        </w:tc>
        <w:tc>
          <w:tcPr>
            <w:tcW w:w="72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8A10D5" w:rsidP="00AE7194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2696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8A10D5" w:rsidP="00AE7194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2694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8A10D5" w:rsidP="00AE7194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2692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right"/>
              <w:rPr>
                <w:rFonts w:ascii="SutonnyMJ" w:hAnsi="SutonnyMJ" w:cs="Times New Roman"/>
                <w:sz w:val="16"/>
                <w:szCs w:val="16"/>
              </w:rPr>
            </w:pPr>
          </w:p>
          <w:p w:rsidR="008A10D5" w:rsidRPr="00FF7B5A" w:rsidRDefault="008A10D5" w:rsidP="00B02E66">
            <w:pPr>
              <w:widowControl w:val="0"/>
              <w:autoSpaceDE w:val="0"/>
              <w:autoSpaceDN w:val="0"/>
              <w:adjustRightInd w:val="0"/>
              <w:spacing w:before="35"/>
              <w:ind w:right="136"/>
              <w:jc w:val="right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Times New Roman"/>
                <w:sz w:val="16"/>
                <w:szCs w:val="16"/>
              </w:rPr>
              <w:t>27</w:t>
            </w: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right"/>
              <w:rPr>
                <w:rFonts w:ascii="SutonnyMJ" w:hAnsi="SutonnyMJ" w:cs="Times New Roman"/>
                <w:sz w:val="16"/>
                <w:szCs w:val="16"/>
              </w:rPr>
            </w:pPr>
          </w:p>
          <w:p w:rsidR="008A10D5" w:rsidRPr="00FF7B5A" w:rsidRDefault="008A10D5" w:rsidP="00B02E66">
            <w:pPr>
              <w:widowControl w:val="0"/>
              <w:autoSpaceDE w:val="0"/>
              <w:autoSpaceDN w:val="0"/>
              <w:adjustRightInd w:val="0"/>
              <w:spacing w:before="35"/>
              <w:ind w:right="93"/>
              <w:jc w:val="right"/>
              <w:rPr>
                <w:rFonts w:ascii="SutonnyMJ" w:hAnsi="SutonnyMJ" w:cs="Times New Roman"/>
                <w:sz w:val="16"/>
                <w:szCs w:val="16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২৭২০</w:t>
            </w:r>
          </w:p>
        </w:tc>
      </w:tr>
      <w:tr w:rsidR="008A10D5" w:rsidRPr="00FF7B5A" w:rsidTr="00B02E66">
        <w:trPr>
          <w:trHeight w:val="620"/>
        </w:trPr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DMJ" w:hAnsi="SutonnyDMJ" w:cs="Vrinda"/>
                <w:sz w:val="16"/>
                <w:szCs w:val="16"/>
                <w:lang w:bidi="bn-BD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বিশেষ চাহিদা সম্পন্ন ক্রীড়া প্রতিভা অন্বেষণ</w:t>
            </w:r>
          </w:p>
        </w:tc>
        <w:tc>
          <w:tcPr>
            <w:tcW w:w="1530" w:type="dxa"/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প্রতিভাবান খেলোয়াড়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8A10D5" w:rsidRPr="00FF7B5A" w:rsidRDefault="00D779E1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8A10D5" w:rsidRPr="00C053C9" w:rsidRDefault="008A10D5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৬৪</w:t>
            </w:r>
            <w:r w:rsidR="00C053C9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900" w:type="dxa"/>
          </w:tcPr>
          <w:p w:rsidR="008A10D5" w:rsidRPr="00C053C9" w:rsidRDefault="00C053C9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color w:val="000000" w:themeColor="text1"/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color w:val="000000" w:themeColor="text1"/>
                <w:sz w:val="16"/>
                <w:szCs w:val="16"/>
                <w:cs/>
                <w:lang w:bidi="bn-BD"/>
              </w:rPr>
              <w:t>৬৫৫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645</w:t>
            </w:r>
          </w:p>
        </w:tc>
        <w:tc>
          <w:tcPr>
            <w:tcW w:w="81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643</w:t>
            </w:r>
          </w:p>
        </w:tc>
        <w:tc>
          <w:tcPr>
            <w:tcW w:w="72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641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639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635</w:t>
            </w:r>
          </w:p>
        </w:tc>
        <w:tc>
          <w:tcPr>
            <w:tcW w:w="900" w:type="dxa"/>
          </w:tcPr>
          <w:p w:rsidR="008A10D5" w:rsidRPr="00C053C9" w:rsidRDefault="008A10D5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৬</w:t>
            </w:r>
            <w:r w:rsidR="00C053C9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৬০</w:t>
            </w:r>
          </w:p>
        </w:tc>
        <w:tc>
          <w:tcPr>
            <w:tcW w:w="900" w:type="dxa"/>
          </w:tcPr>
          <w:p w:rsidR="008A10D5" w:rsidRPr="00C053C9" w:rsidRDefault="008A10D5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৬</w:t>
            </w:r>
            <w:r w:rsidR="00C053C9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৬৫</w:t>
            </w:r>
          </w:p>
        </w:tc>
      </w:tr>
      <w:tr w:rsidR="008A10D5" w:rsidRPr="00FF7B5A" w:rsidTr="00B02E66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ক্রীড়ার বিভিন্ন বিষয়ে প্রশিক্ষণ</w:t>
            </w:r>
          </w:p>
        </w:tc>
        <w:tc>
          <w:tcPr>
            <w:tcW w:w="1530" w:type="dxa"/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প্রশিক্ষিত ক্রীড়াবিদ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</w:p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 w:cs="Vrinda"/>
                <w:sz w:val="16"/>
                <w:szCs w:val="16"/>
                <w:lang w:bidi="bn-BD"/>
              </w:rPr>
              <w:t>15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C053C9" w:rsidRDefault="008A10D5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7</w:t>
            </w:r>
            <w:r w:rsidR="00C053C9">
              <w:rPr>
                <w:rFonts w:ascii="Vrinda" w:hAnsi="Vrinda" w:cs="Vrinda"/>
                <w:sz w:val="16"/>
                <w:szCs w:val="16"/>
              </w:rPr>
              <w:t>৯৩৯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color w:val="000000" w:themeColor="text1"/>
                <w:sz w:val="16"/>
                <w:szCs w:val="16"/>
              </w:rPr>
            </w:pPr>
          </w:p>
          <w:p w:rsidR="008A10D5" w:rsidRPr="00C053C9" w:rsidRDefault="008A10D5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color w:val="000000" w:themeColor="text1"/>
                <w:sz w:val="16"/>
                <w:szCs w:val="16"/>
              </w:rPr>
            </w:pPr>
            <w:r w:rsidRPr="00FF7B5A">
              <w:rPr>
                <w:rFonts w:ascii="SutonnyMJ" w:hAnsi="SutonnyMJ"/>
                <w:color w:val="000000" w:themeColor="text1"/>
                <w:sz w:val="16"/>
                <w:szCs w:val="16"/>
              </w:rPr>
              <w:t>79</w:t>
            </w:r>
            <w:r w:rsidR="00C053C9">
              <w:rPr>
                <w:rFonts w:ascii="Vrinda" w:hAnsi="Vrinda" w:cs="Vrinda"/>
                <w:color w:val="000000" w:themeColor="text1"/>
                <w:sz w:val="16"/>
                <w:szCs w:val="16"/>
              </w:rPr>
              <w:t>৪৫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C053C9" w:rsidRDefault="008A10D5" w:rsidP="00AE719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79</w:t>
            </w:r>
            <w:r w:rsidR="00C053C9">
              <w:rPr>
                <w:rFonts w:ascii="Vrinda" w:hAnsi="Vrinda" w:cs="Vrinda"/>
                <w:sz w:val="16"/>
                <w:szCs w:val="16"/>
              </w:rPr>
              <w:t>৫০</w:t>
            </w:r>
          </w:p>
        </w:tc>
        <w:tc>
          <w:tcPr>
            <w:tcW w:w="81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C053C9" w:rsidRDefault="008A10D5" w:rsidP="00AE7194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7937</w:t>
            </w:r>
          </w:p>
        </w:tc>
        <w:tc>
          <w:tcPr>
            <w:tcW w:w="72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8A10D5" w:rsidP="00AE7194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7935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8A10D5" w:rsidP="00AE7194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7933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8A10D5" w:rsidP="00AE7194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7931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SutonnyMJ" w:hAnsi="SutonnyMJ" w:cs="Times New Roman"/>
                <w:sz w:val="16"/>
                <w:szCs w:val="16"/>
              </w:rPr>
            </w:pPr>
          </w:p>
          <w:p w:rsidR="008A10D5" w:rsidRPr="00C053C9" w:rsidRDefault="008A10D5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Vrinda" w:hAnsi="Vrinda" w:cs="Vrinda" w:hint="eastAsia"/>
                <w:sz w:val="16"/>
                <w:szCs w:val="16"/>
              </w:rPr>
            </w:pPr>
            <w:r w:rsidRPr="00FF7B5A">
              <w:rPr>
                <w:rFonts w:ascii="SutonnyMJ" w:hAnsi="SutonnyMJ" w:cs="Times New Roman"/>
                <w:sz w:val="16"/>
                <w:szCs w:val="16"/>
              </w:rPr>
              <w:t>795</w:t>
            </w:r>
            <w:r w:rsidR="00C053C9">
              <w:rPr>
                <w:rFonts w:ascii="Vrinda" w:hAnsi="Vrinda" w:cs="Vrinda"/>
                <w:sz w:val="16"/>
                <w:szCs w:val="16"/>
              </w:rPr>
              <w:t>৫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SutonnyMJ" w:hAnsi="SutonnyMJ" w:cs="Times New Roman"/>
                <w:sz w:val="16"/>
                <w:szCs w:val="16"/>
              </w:rPr>
            </w:pPr>
          </w:p>
          <w:p w:rsidR="008A10D5" w:rsidRPr="00C053C9" w:rsidRDefault="008A10D5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৭৯</w:t>
            </w:r>
            <w:r w:rsidR="00C053C9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৭০</w:t>
            </w:r>
          </w:p>
        </w:tc>
      </w:tr>
      <w:tr w:rsidR="00FF7B5A" w:rsidRPr="00FF7B5A" w:rsidTr="00B02E66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B5A" w:rsidRPr="00FF7B5A" w:rsidRDefault="00FF7B5A" w:rsidP="00B02E66">
            <w:pPr>
              <w:autoSpaceDE w:val="0"/>
              <w:autoSpaceDN w:val="0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7B5A" w:rsidRPr="00FF7B5A" w:rsidRDefault="00FF7B5A" w:rsidP="00B02E66">
            <w:pPr>
              <w:autoSpaceDE w:val="0"/>
              <w:autoSpaceDN w:val="0"/>
              <w:jc w:val="right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FF7B5A" w:rsidRPr="00FF7B5A" w:rsidRDefault="00FF7B5A" w:rsidP="00B02E66">
            <w:pPr>
              <w:autoSpaceDE w:val="0"/>
              <w:autoSpaceDN w:val="0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 xml:space="preserve">ক্রীড়ার বিভিন্ন বিষয়ে </w:t>
            </w: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প্রতিযোগিতা</w:t>
            </w:r>
            <w:r w:rsidR="001D726B">
              <w:rPr>
                <w:rFonts w:ascii="Vrinda" w:hAnsi="Vrinda" w:cs="Vrinda"/>
                <w:sz w:val="16"/>
                <w:szCs w:val="16"/>
                <w:cs/>
                <w:lang w:bidi="bn-BD"/>
              </w:rPr>
              <w:t xml:space="preserve"> ও উদ্বুদ্ধকরণ</w:t>
            </w:r>
          </w:p>
        </w:tc>
        <w:tc>
          <w:tcPr>
            <w:tcW w:w="1530" w:type="dxa"/>
          </w:tcPr>
          <w:p w:rsidR="00FF7B5A" w:rsidRPr="00FF7B5A" w:rsidRDefault="00FF7B5A" w:rsidP="00B02E66">
            <w:pPr>
              <w:autoSpaceDE w:val="0"/>
              <w:autoSpaceDN w:val="0"/>
              <w:rPr>
                <w:rFonts w:ascii="Vrinda" w:hAnsi="Vrinda" w:cs="Vrinda" w:hint="eastAsia"/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lang w:bidi="bn-BD"/>
              </w:rPr>
              <w:t>প্রতিযোগী</w:t>
            </w:r>
          </w:p>
        </w:tc>
        <w:tc>
          <w:tcPr>
            <w:tcW w:w="900" w:type="dxa"/>
          </w:tcPr>
          <w:p w:rsidR="00FF7B5A" w:rsidRPr="00FF7B5A" w:rsidRDefault="00FF7B5A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</w:p>
        </w:tc>
        <w:tc>
          <w:tcPr>
            <w:tcW w:w="1080" w:type="dxa"/>
          </w:tcPr>
          <w:p w:rsidR="00FF7B5A" w:rsidRPr="00FF7B5A" w:rsidRDefault="00FF7B5A" w:rsidP="00AE1F77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SutonnyMJ" w:hAnsi="SutonnyMJ" w:cs="Vrinda"/>
                <w:sz w:val="16"/>
                <w:szCs w:val="16"/>
                <w:lang w:bidi="bn-BD"/>
              </w:rPr>
              <w:t>15</w:t>
            </w:r>
          </w:p>
        </w:tc>
        <w:tc>
          <w:tcPr>
            <w:tcW w:w="900" w:type="dxa"/>
          </w:tcPr>
          <w:p w:rsidR="00FF7B5A" w:rsidRPr="00FF7B5A" w:rsidRDefault="00FF7B5A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theme="minorBidi" w:hint="cs"/>
                <w:sz w:val="16"/>
                <w:szCs w:val="16"/>
                <w:cs/>
                <w:lang w:bidi="bn-BD"/>
              </w:rPr>
              <w:t>২৬০০০</w:t>
            </w:r>
          </w:p>
        </w:tc>
        <w:tc>
          <w:tcPr>
            <w:tcW w:w="900" w:type="dxa"/>
          </w:tcPr>
          <w:p w:rsidR="00FF7B5A" w:rsidRPr="00FF7B5A" w:rsidRDefault="00FF7B5A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color w:val="000000" w:themeColor="text1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২৬০৩০</w:t>
            </w:r>
          </w:p>
        </w:tc>
        <w:tc>
          <w:tcPr>
            <w:tcW w:w="900" w:type="dxa"/>
            <w:gridSpan w:val="2"/>
          </w:tcPr>
          <w:p w:rsidR="00FF7B5A" w:rsidRPr="00FF7B5A" w:rsidRDefault="00FF7B5A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২৬০৫০</w:t>
            </w:r>
          </w:p>
        </w:tc>
        <w:tc>
          <w:tcPr>
            <w:tcW w:w="810" w:type="dxa"/>
            <w:gridSpan w:val="2"/>
          </w:tcPr>
          <w:p w:rsidR="00FF7B5A" w:rsidRPr="00FF7B5A" w:rsidRDefault="00FF7B5A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26040</w:t>
            </w:r>
          </w:p>
        </w:tc>
        <w:tc>
          <w:tcPr>
            <w:tcW w:w="720" w:type="dxa"/>
            <w:gridSpan w:val="2"/>
          </w:tcPr>
          <w:p w:rsidR="00FF7B5A" w:rsidRPr="00FF7B5A" w:rsidRDefault="00FF7B5A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26038</w:t>
            </w:r>
          </w:p>
        </w:tc>
        <w:tc>
          <w:tcPr>
            <w:tcW w:w="900" w:type="dxa"/>
            <w:gridSpan w:val="2"/>
          </w:tcPr>
          <w:p w:rsidR="00FF7B5A" w:rsidRPr="00FF7B5A" w:rsidRDefault="00FF7B5A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26036</w:t>
            </w:r>
          </w:p>
        </w:tc>
        <w:tc>
          <w:tcPr>
            <w:tcW w:w="900" w:type="dxa"/>
            <w:gridSpan w:val="2"/>
          </w:tcPr>
          <w:p w:rsidR="00FF7B5A" w:rsidRPr="00FF7B5A" w:rsidRDefault="00FF7B5A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26034</w:t>
            </w:r>
          </w:p>
        </w:tc>
        <w:tc>
          <w:tcPr>
            <w:tcW w:w="900" w:type="dxa"/>
          </w:tcPr>
          <w:p w:rsidR="00FF7B5A" w:rsidRPr="00FF7B5A" w:rsidRDefault="00FF7B5A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/>
                <w:sz w:val="16"/>
                <w:szCs w:val="16"/>
                <w:lang w:bidi="bn-BD"/>
              </w:rPr>
              <w:t>26040</w:t>
            </w:r>
          </w:p>
        </w:tc>
        <w:tc>
          <w:tcPr>
            <w:tcW w:w="900" w:type="dxa"/>
          </w:tcPr>
          <w:p w:rsidR="00FF7B5A" w:rsidRPr="00FF7B5A" w:rsidRDefault="00FF7B5A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/>
                <w:sz w:val="16"/>
                <w:szCs w:val="16"/>
                <w:lang w:bidi="bn-BD"/>
              </w:rPr>
              <w:t>26045</w:t>
            </w:r>
          </w:p>
        </w:tc>
      </w:tr>
      <w:tr w:rsidR="008A10D5" w:rsidRPr="00FF7B5A" w:rsidTr="00B02E66"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DMJ" w:hAnsi="SutonnyDMJ" w:cs="Vrinda"/>
                <w:sz w:val="16"/>
                <w:szCs w:val="16"/>
                <w:lang w:bidi="bn-BD"/>
              </w:rPr>
            </w:pPr>
          </w:p>
          <w:p w:rsidR="008A10D5" w:rsidRPr="00FF7B5A" w:rsidRDefault="008A10D5" w:rsidP="00D779E1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8</w:t>
            </w:r>
            <w:r w:rsidR="00D779E1"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০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ব্যাচেলর অব ফিজিক্যাল এডুকেশ বিষয়ে শিক্ষা দান</w:t>
            </w:r>
          </w:p>
        </w:tc>
        <w:tc>
          <w:tcPr>
            <w:tcW w:w="1530" w:type="dxa"/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বিপিএড ডিগ্রী অর্জনকারী ছাত্র-ছাত্রী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</w:p>
          <w:p w:rsidR="008A10D5" w:rsidRPr="00FF7B5A" w:rsidRDefault="00D779E1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SutonnyMJ" w:hAnsi="SutonnyMJ" w:cs="Times New Roman"/>
                <w:sz w:val="16"/>
                <w:szCs w:val="16"/>
              </w:rPr>
            </w:pPr>
          </w:p>
          <w:p w:rsidR="008A10D5" w:rsidRPr="00C053C9" w:rsidRDefault="00C053C9" w:rsidP="00B02E66">
            <w:pPr>
              <w:widowControl w:val="0"/>
              <w:autoSpaceDE w:val="0"/>
              <w:autoSpaceDN w:val="0"/>
              <w:adjustRightInd w:val="0"/>
              <w:spacing w:before="21"/>
              <w:ind w:left="68"/>
              <w:jc w:val="center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৫৭৯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C053C9" w:rsidRDefault="00C053C9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৫৯০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</w:p>
          <w:p w:rsidR="008A10D5" w:rsidRPr="00BD19BA" w:rsidRDefault="00BD19BA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/>
                <w:sz w:val="16"/>
                <w:szCs w:val="16"/>
                <w:lang w:bidi="bn-BD"/>
              </w:rPr>
              <w:t>৫৯০</w:t>
            </w:r>
          </w:p>
        </w:tc>
        <w:tc>
          <w:tcPr>
            <w:tcW w:w="81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BD19BA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৫৮০</w:t>
            </w:r>
          </w:p>
        </w:tc>
        <w:tc>
          <w:tcPr>
            <w:tcW w:w="72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FF7B5A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</w:t>
            </w:r>
            <w:r w:rsidR="00BD19BA">
              <w:rPr>
                <w:rFonts w:ascii="Vrinda" w:hAnsi="Vrinda" w:cs="Vrinda"/>
                <w:sz w:val="16"/>
                <w:szCs w:val="16"/>
              </w:rPr>
              <w:t>৭৫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FF7B5A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</w:t>
            </w:r>
            <w:r w:rsidR="00BD19BA">
              <w:rPr>
                <w:rFonts w:ascii="Vrinda" w:hAnsi="Vrinda" w:cs="Vrinda"/>
                <w:sz w:val="16"/>
                <w:szCs w:val="16"/>
              </w:rPr>
              <w:t>৭০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FF7B5A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৫</w:t>
            </w:r>
            <w:r w:rsidR="00BD19BA">
              <w:rPr>
                <w:rFonts w:ascii="Vrinda" w:hAnsi="Vrinda" w:cs="Vrinda"/>
                <w:sz w:val="16"/>
                <w:szCs w:val="16"/>
              </w:rPr>
              <w:t>৬০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SutonnyMJ" w:hAnsi="SutonnyMJ" w:cs="Times New Roman"/>
                <w:sz w:val="16"/>
                <w:szCs w:val="16"/>
              </w:rPr>
            </w:pPr>
          </w:p>
          <w:p w:rsidR="008A10D5" w:rsidRPr="00FF7B5A" w:rsidRDefault="008A10D5" w:rsidP="00FF7B5A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৬</w:t>
            </w:r>
            <w:r w:rsidR="00BD19BA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০০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SutonnyMJ" w:hAnsi="SutonnyMJ" w:cs="Times New Roman"/>
                <w:sz w:val="16"/>
                <w:szCs w:val="16"/>
              </w:rPr>
            </w:pPr>
          </w:p>
          <w:p w:rsidR="008A10D5" w:rsidRPr="00FF7B5A" w:rsidRDefault="008A10D5" w:rsidP="00FF7B5A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৬</w:t>
            </w:r>
            <w:r w:rsidR="00BD19BA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</w:t>
            </w:r>
          </w:p>
        </w:tc>
      </w:tr>
      <w:tr w:rsidR="008A10D5" w:rsidRPr="00FF7B5A" w:rsidTr="00B02E66"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শিক্ষা প্রতিষ্ঠান ও ক্রীড়া ক্লাবের অনুকূলে ক্রীড়া সামগ্রী প্রদান।</w:t>
            </w:r>
          </w:p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lang w:bidi="bn-BD"/>
              </w:rPr>
            </w:pPr>
          </w:p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lang w:bidi="bn-BD"/>
              </w:rPr>
            </w:pPr>
          </w:p>
        </w:tc>
        <w:tc>
          <w:tcPr>
            <w:tcW w:w="1530" w:type="dxa"/>
          </w:tcPr>
          <w:p w:rsidR="008A10D5" w:rsidRPr="00FF7B5A" w:rsidRDefault="008A10D5" w:rsidP="00B02E66">
            <w:pPr>
              <w:autoSpaceDE w:val="0"/>
              <w:autoSpaceDN w:val="0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শিক্ষা প্রতিষ্ঠান ও ক্রীড়া ক্লাব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সংখ্যা</w:t>
            </w:r>
          </w:p>
        </w:tc>
        <w:tc>
          <w:tcPr>
            <w:tcW w:w="108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</w:p>
          <w:p w:rsidR="008A10D5" w:rsidRPr="00FF7B5A" w:rsidRDefault="00D779E1" w:rsidP="00B02E66">
            <w:pPr>
              <w:autoSpaceDE w:val="0"/>
              <w:autoSpaceDN w:val="0"/>
              <w:jc w:val="center"/>
              <w:rPr>
                <w:rFonts w:ascii="SutonnyMJ" w:hAnsi="SutonnyMJ" w:cs="Vrinda"/>
                <w:sz w:val="16"/>
                <w:szCs w:val="16"/>
                <w:cs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BD19BA" w:rsidRDefault="008A10D5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৫</w:t>
            </w:r>
            <w:r w:rsidR="00BD19BA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৮০১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BD19BA" w:rsidRDefault="008A10D5" w:rsidP="00B02E66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৫৮০</w:t>
            </w:r>
            <w:r w:rsidR="00BD19BA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5800</w:t>
            </w:r>
          </w:p>
        </w:tc>
        <w:tc>
          <w:tcPr>
            <w:tcW w:w="81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8A10D5" w:rsidP="00AE7194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5790</w:t>
            </w:r>
          </w:p>
        </w:tc>
        <w:tc>
          <w:tcPr>
            <w:tcW w:w="72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5788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5786</w:t>
            </w:r>
          </w:p>
        </w:tc>
        <w:tc>
          <w:tcPr>
            <w:tcW w:w="900" w:type="dxa"/>
            <w:gridSpan w:val="2"/>
          </w:tcPr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</w:p>
          <w:p w:rsidR="008A10D5" w:rsidRPr="00FF7B5A" w:rsidRDefault="008A10D5" w:rsidP="00B02E66">
            <w:pPr>
              <w:autoSpaceDE w:val="0"/>
              <w:autoSpaceDN w:val="0"/>
              <w:jc w:val="center"/>
              <w:rPr>
                <w:rFonts w:ascii="SutonnyMJ" w:hAnsi="SutonnyMJ"/>
                <w:sz w:val="16"/>
                <w:szCs w:val="16"/>
              </w:rPr>
            </w:pPr>
            <w:r w:rsidRPr="00FF7B5A">
              <w:rPr>
                <w:rFonts w:ascii="SutonnyMJ" w:hAnsi="SutonnyMJ"/>
                <w:sz w:val="16"/>
                <w:szCs w:val="16"/>
              </w:rPr>
              <w:t>5784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SutonnyMJ" w:hAnsi="SutonnyMJ" w:cs="Times New Roman"/>
                <w:sz w:val="16"/>
                <w:szCs w:val="16"/>
              </w:rPr>
            </w:pPr>
          </w:p>
          <w:p w:rsidR="008A10D5" w:rsidRPr="00BD19BA" w:rsidRDefault="008A10D5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136"/>
              <w:jc w:val="center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৫৮</w:t>
            </w:r>
            <w:r w:rsidR="00BD19BA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8A10D5" w:rsidRPr="00FF7B5A" w:rsidRDefault="008A10D5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SutonnyMJ" w:hAnsi="SutonnyMJ" w:cs="Times New Roman"/>
                <w:sz w:val="16"/>
                <w:szCs w:val="16"/>
              </w:rPr>
            </w:pPr>
          </w:p>
          <w:p w:rsidR="008A10D5" w:rsidRPr="00BD19BA" w:rsidRDefault="008A10D5" w:rsidP="00B02E66">
            <w:pPr>
              <w:widowControl w:val="0"/>
              <w:autoSpaceDE w:val="0"/>
              <w:autoSpaceDN w:val="0"/>
              <w:adjustRightInd w:val="0"/>
              <w:spacing w:before="22"/>
              <w:ind w:right="93"/>
              <w:jc w:val="center"/>
              <w:rPr>
                <w:rFonts w:ascii="Vrinda" w:hAnsi="Vrinda" w:cs="Vrinda" w:hint="eastAsia"/>
                <w:sz w:val="16"/>
                <w:szCs w:val="16"/>
                <w:lang w:bidi="bn-BD"/>
              </w:rPr>
            </w:pPr>
            <w:r w:rsidRPr="00FF7B5A">
              <w:rPr>
                <w:rFonts w:ascii="SutonnyMJ" w:hAnsi="SutonnyMJ" w:cs="Vrinda" w:hint="cs"/>
                <w:sz w:val="16"/>
                <w:szCs w:val="16"/>
                <w:cs/>
                <w:lang w:bidi="bn-BD"/>
              </w:rPr>
              <w:t>৫৮১</w:t>
            </w:r>
            <w:r w:rsidR="00BD19BA">
              <w:rPr>
                <w:rFonts w:ascii="Vrinda" w:hAnsi="Vrinda" w:cs="Vrinda"/>
                <w:sz w:val="16"/>
                <w:szCs w:val="16"/>
                <w:cs/>
                <w:lang w:bidi="bn-BD"/>
              </w:rPr>
              <w:t>৫</w:t>
            </w:r>
          </w:p>
        </w:tc>
      </w:tr>
    </w:tbl>
    <w:p w:rsidR="00A04584" w:rsidRDefault="00A04584" w:rsidP="00A04584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8A10D5" w:rsidRDefault="008A10D5" w:rsidP="00A04584">
      <w:pPr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8A10D5" w:rsidRDefault="008A10D5" w:rsidP="00A04584">
      <w:pPr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8A10D5" w:rsidRDefault="008A10D5" w:rsidP="00A04584">
      <w:pPr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2D13FC" w:rsidRDefault="002D13FC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1E643A" w:rsidRPr="00CB32AB" w:rsidRDefault="001E643A" w:rsidP="001E643A">
      <w:pPr>
        <w:jc w:val="center"/>
        <w:rPr>
          <w:rFonts w:ascii="Nikosh" w:hAnsi="Nikosh" w:cs="Nikosh"/>
          <w:sz w:val="18"/>
          <w:szCs w:val="18"/>
          <w:cs/>
          <w:lang w:bidi="bn-BD"/>
        </w:rPr>
      </w:pPr>
      <w:r w:rsidRPr="00CB32AB">
        <w:rPr>
          <w:rFonts w:ascii="Nikosh" w:hAnsi="Nikosh" w:cs="Nikosh" w:hint="cs"/>
          <w:sz w:val="18"/>
          <w:szCs w:val="18"/>
          <w:cs/>
          <w:lang w:bidi="bn-BD"/>
        </w:rPr>
        <w:lastRenderedPageBreak/>
        <w:t>দপ্তর/সংস্থার আবশ্যিক কৌশলগত উদ্দেশ্যসমূহ</w:t>
      </w:r>
    </w:p>
    <w:p w:rsidR="001E643A" w:rsidRPr="00CB32AB" w:rsidRDefault="001E643A" w:rsidP="001E643A">
      <w:pPr>
        <w:jc w:val="center"/>
        <w:rPr>
          <w:rFonts w:ascii="Nikosh" w:hAnsi="Nikosh" w:cs="Nikosh"/>
          <w:sz w:val="18"/>
          <w:szCs w:val="18"/>
          <w:cs/>
          <w:lang w:bidi="bn-BD"/>
        </w:rPr>
      </w:pPr>
      <w:r w:rsidRPr="00CB32AB">
        <w:rPr>
          <w:rFonts w:ascii="Nikosh" w:hAnsi="Nikosh" w:cs="Nikosh" w:hint="cs"/>
          <w:sz w:val="18"/>
          <w:szCs w:val="18"/>
          <w:cs/>
          <w:lang w:bidi="bn-BD"/>
        </w:rPr>
        <w:t>(মোট নম্বর-২০)</w:t>
      </w:r>
    </w:p>
    <w:tbl>
      <w:tblPr>
        <w:tblStyle w:val="TableGrid"/>
        <w:tblW w:w="0" w:type="auto"/>
        <w:tblLook w:val="04A0"/>
      </w:tblPr>
      <w:tblGrid>
        <w:gridCol w:w="1262"/>
        <w:gridCol w:w="1046"/>
        <w:gridCol w:w="2364"/>
        <w:gridCol w:w="2048"/>
        <w:gridCol w:w="919"/>
        <w:gridCol w:w="1249"/>
        <w:gridCol w:w="1096"/>
        <w:gridCol w:w="1256"/>
        <w:gridCol w:w="1351"/>
        <w:gridCol w:w="1015"/>
        <w:gridCol w:w="1010"/>
      </w:tblGrid>
      <w:tr w:rsidR="001E643A" w:rsidRPr="008C333A" w:rsidTr="002A2CBC">
        <w:tc>
          <w:tcPr>
            <w:tcW w:w="1313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কলাম-১</w:t>
            </w:r>
          </w:p>
        </w:tc>
        <w:tc>
          <w:tcPr>
            <w:tcW w:w="97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কলাম-২</w:t>
            </w: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কলাম-৩</w:t>
            </w:r>
          </w:p>
        </w:tc>
        <w:tc>
          <w:tcPr>
            <w:tcW w:w="3192" w:type="dxa"/>
            <w:gridSpan w:val="2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কলাম-৪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কলাম-৫</w:t>
            </w:r>
          </w:p>
        </w:tc>
        <w:tc>
          <w:tcPr>
            <w:tcW w:w="5846" w:type="dxa"/>
            <w:gridSpan w:val="5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কলাম-৬</w:t>
            </w:r>
          </w:p>
        </w:tc>
      </w:tr>
      <w:tr w:rsidR="001E643A" w:rsidRPr="008C333A" w:rsidTr="002A2CBC">
        <w:tc>
          <w:tcPr>
            <w:tcW w:w="1313" w:type="dxa"/>
            <w:vMerge w:val="restart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কৌশলগত উদ্দেশ্য</w:t>
            </w:r>
          </w:p>
          <w:p w:rsidR="001E643A" w:rsidRPr="008C333A" w:rsidRDefault="001E643A" w:rsidP="002A2CBC">
            <w:pPr>
              <w:rPr>
                <w:rFonts w:cs="Arial Unicode MS"/>
                <w:sz w:val="18"/>
                <w:szCs w:val="18"/>
                <w:lang w:bidi="bn-BD"/>
              </w:rPr>
            </w:pPr>
            <w:r w:rsidRPr="008C333A">
              <w:rPr>
                <w:rFonts w:cs="Times New Roman"/>
                <w:sz w:val="18"/>
                <w:szCs w:val="18"/>
                <w:cs/>
                <w:lang w:bidi="bn-BD"/>
              </w:rPr>
              <w:t>(</w:t>
            </w:r>
            <w:r w:rsidRPr="008C333A">
              <w:rPr>
                <w:rFonts w:cs="Arial Unicode MS"/>
                <w:sz w:val="18"/>
                <w:szCs w:val="18"/>
                <w:lang w:bidi="bn-BD"/>
              </w:rPr>
              <w:t>Strategic Objectives)</w:t>
            </w:r>
          </w:p>
        </w:tc>
        <w:tc>
          <w:tcPr>
            <w:tcW w:w="976" w:type="dxa"/>
            <w:vMerge w:val="restart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কৌশলগত উদ্দেশ্যের মান</w:t>
            </w:r>
          </w:p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cs="Arial Unicode MS"/>
                <w:sz w:val="18"/>
                <w:szCs w:val="18"/>
                <w:lang w:bidi="bn-BD"/>
              </w:rPr>
              <w:t>(Weight of Strategic Objectives)</w:t>
            </w:r>
          </w:p>
        </w:tc>
        <w:tc>
          <w:tcPr>
            <w:tcW w:w="2566" w:type="dxa"/>
            <w:vMerge w:val="restart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কার্যক্রম</w:t>
            </w:r>
          </w:p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(Activities)</w:t>
            </w:r>
          </w:p>
        </w:tc>
        <w:tc>
          <w:tcPr>
            <w:tcW w:w="2239" w:type="dxa"/>
            <w:vMerge w:val="restart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কর্মসম্পাদন সুচক</w:t>
            </w:r>
          </w:p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cs="Arial Unicode MS"/>
                <w:sz w:val="18"/>
                <w:szCs w:val="18"/>
                <w:lang w:bidi="bn-BD"/>
              </w:rPr>
              <w:t>(Performance Indicator)</w:t>
            </w:r>
          </w:p>
        </w:tc>
        <w:tc>
          <w:tcPr>
            <w:tcW w:w="953" w:type="dxa"/>
            <w:vMerge w:val="restart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একক</w:t>
            </w:r>
          </w:p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cs="Arial Unicode MS"/>
                <w:sz w:val="18"/>
                <w:szCs w:val="18"/>
                <w:lang w:bidi="bn-BD"/>
              </w:rPr>
              <w:t>(Unit)</w:t>
            </w:r>
          </w:p>
        </w:tc>
        <w:tc>
          <w:tcPr>
            <w:tcW w:w="1299" w:type="dxa"/>
            <w:vMerge w:val="restart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কর্মসম্পাদন সূচকের মান</w:t>
            </w:r>
            <w:r w:rsidRPr="008C333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8C333A">
              <w:rPr>
                <w:rFonts w:cs="Arial Unicode MS"/>
                <w:sz w:val="18"/>
                <w:szCs w:val="18"/>
                <w:lang w:bidi="bn-BD"/>
              </w:rPr>
              <w:t>(Weight Pl)</w:t>
            </w:r>
          </w:p>
        </w:tc>
        <w:tc>
          <w:tcPr>
            <w:tcW w:w="5846" w:type="dxa"/>
            <w:gridSpan w:val="5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লক্ষ্যমাত্রার মান-২০১৭-১৮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239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53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99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অসাধারণ</w:t>
            </w:r>
          </w:p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cs="Arial Unicode MS"/>
                <w:sz w:val="18"/>
                <w:szCs w:val="18"/>
                <w:lang w:bidi="bn-BD"/>
              </w:rPr>
              <w:t>(Excellent)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অতিউত্তম</w:t>
            </w:r>
          </w:p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cs="Arial Unicode MS"/>
                <w:sz w:val="18"/>
                <w:szCs w:val="18"/>
                <w:lang w:bidi="bn-BD"/>
              </w:rPr>
              <w:t>(Very Good)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উত্তম</w:t>
            </w:r>
          </w:p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cs="Arial Unicode MS"/>
                <w:sz w:val="18"/>
                <w:szCs w:val="18"/>
                <w:lang w:bidi="bn-BD"/>
              </w:rPr>
              <w:t>(Good)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চলতি মান</w:t>
            </w:r>
          </w:p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cs="Arial Unicode MS"/>
                <w:sz w:val="18"/>
                <w:szCs w:val="18"/>
                <w:lang w:bidi="bn-BD"/>
              </w:rPr>
              <w:t>(Fair)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চলতিমানে নিম্মে</w:t>
            </w:r>
            <w:r w:rsidRPr="008C333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 xml:space="preserve"> </w:t>
            </w:r>
            <w:r w:rsidRPr="008C333A">
              <w:rPr>
                <w:rFonts w:cs="Arial Unicode MS"/>
                <w:sz w:val="18"/>
                <w:szCs w:val="18"/>
                <w:lang w:bidi="bn-BD"/>
              </w:rPr>
              <w:t>(Poor)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239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53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99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১০০%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৯০%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৮০%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৭০%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৬০%</w:t>
            </w:r>
          </w:p>
        </w:tc>
      </w:tr>
      <w:tr w:rsidR="001E643A" w:rsidRPr="008C333A" w:rsidTr="002A2CBC">
        <w:tc>
          <w:tcPr>
            <w:tcW w:w="1313" w:type="dxa"/>
            <w:vMerge w:val="restart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দক্ষতার সঙ্গে বার্ষিক কর্মসম্পাদন চুক্তি বাস্তবায়ন</w:t>
            </w:r>
          </w:p>
        </w:tc>
        <w:tc>
          <w:tcPr>
            <w:tcW w:w="976" w:type="dxa"/>
            <w:vMerge w:val="restart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৪</w:t>
            </w: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২০১৭-১৮ অর্থ বছরের খসড়া বার্ষিক কর্মসম্পাদন চুক্তি দাখিল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নির্ধারিত সময়সীমার মধ্যে খসড়া চুক্তি মন্ত্রণালয়/বিভাগে দাখিলকৃত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.৫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১৯ এপ্রিল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২৩ এপ্রিল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২৫ এপ্রিল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২৬ এপ্রিল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২৭ এপ্রিল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মাঠপর্যায়ের কার্যালয়সমূহের সঙ্গে ২০১৭-১৮ অর্থ বছরের বার্ষিক কর্মসম্পাদন চুক্তি স্বাক্ষর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নির্ধারিত সময়সীমার ম</w:t>
            </w:r>
            <w:r w:rsidRPr="008C333A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ধ্যে চুক্তি স্বাক্ষরিত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১৫ জুন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১৮ জুন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১৯ জুন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২০ জুন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২১ জুন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২০১৬-১৭ অর্থ বছরে বার্ষিক কর্মসম্পাদন চু্ক্তির মূল্যায়ন প্রতিবেদন দাখিল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নির্ধারিত তারিখে মূল্যায়ন প্রতিবেদন দাখিলকৃত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১৬ জুলাই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১৮ জুলাই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১৯ জুলাই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২০ জুলাই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২৩ জুলাই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২০১৭-১৮ অর্থ বছরে বার্ষিক কর্মসম্পাদন চু্ক্তির বাস্তবায়ন পরিবীক্ষণ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ত্রৈমাসিক প্রতিবেদন দাখিলকৃত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.৫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৪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lang w:bidi="bn-BD"/>
              </w:rPr>
              <w:t>-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২০১৭-১৮ অর্থবছরের বার্ষিক কর্মসম্পাদন চুক্তির অর্ধবার্ষিক মূল্যায়ন প্রতিবেদন দাখিল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নির্ধারিত তারিখে অর্ধবার্ষিক মূল্যায়ন প্রতিবেদন দাখিলকৃত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১৪</w:t>
            </w:r>
          </w:p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জানুয়ারি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১৬ জানুয়ারি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১৮ জানুয়ারি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২১ জানুয়ারি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২২ জানুয়ারি</w:t>
            </w:r>
          </w:p>
        </w:tc>
      </w:tr>
      <w:tr w:rsidR="001E643A" w:rsidRPr="008C333A" w:rsidTr="002A2CBC">
        <w:tc>
          <w:tcPr>
            <w:tcW w:w="1313" w:type="dxa"/>
            <w:vMerge w:val="restart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কার্যপদ্ধতি ও সেবার মানোন্নয়ন</w:t>
            </w:r>
          </w:p>
        </w:tc>
        <w:tc>
          <w:tcPr>
            <w:tcW w:w="976" w:type="dxa"/>
            <w:vMerge w:val="restart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৯</w:t>
            </w: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ই-ফাইলিং পদ্ধতি বাস্তবায়ন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ই-ফাইলে নথি নিষ্পত্তিকৃত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৪০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৩৫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৩০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২৫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২০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ইউনিকোড ব্যবহার নিশ্চিত করা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ইউনিকোড ব্যবহার নিশ্চিতকৃত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.৫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১০০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৯৫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৯০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৮৫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৮০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পিআরএল শুরুর ২ মাস পূর্বে সংশ্লিষ্ট কর্মচারীর পিআরএল ও ছুটি নগদায়ন যুগপৎ জারি নিশ্চিতকরণ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পিআরএল ও ছুটি নগদায়ন যুগপৎ জারিকৃত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.৫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১০০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৯০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৮০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lang w:bidi="bn-BD"/>
              </w:rPr>
              <w:t>-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সিটিজেনস চার্টার অনুযায়ী সেবা প্রদান</w:t>
            </w:r>
          </w:p>
        </w:tc>
        <w:tc>
          <w:tcPr>
            <w:tcW w:w="2239" w:type="dxa"/>
          </w:tcPr>
          <w:p w:rsidR="001E643A" w:rsidRPr="00442D85" w:rsidRDefault="001E643A" w:rsidP="002A2CBC">
            <w:pPr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442D85">
              <w:rPr>
                <w:rFonts w:ascii="Nikosh" w:hAnsi="Nikosh" w:cs="Nikosh" w:hint="cs"/>
                <w:sz w:val="16"/>
                <w:szCs w:val="16"/>
                <w:cs/>
                <w:lang w:bidi="bn-BD"/>
              </w:rPr>
              <w:t>প্রকাশিত সিটিজেন চার্টার অনুযায়ী সেবা প্রদানকৃত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১০০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৯০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৮০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৭০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৬০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অভিযোগ প্রতিকার ব্যবস্থা বাস্তবায়ন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নিষ্পত্তিকৃত অভিযোগ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৯০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৮০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৭০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৬০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৫০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সেবার মান সম্পর্কে সেবাগ্রহীতাদের মতামত পরিবীক্ষণের ব্যবস্থা চালু করা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সেবার মান সম্পর্কে সেবাগ্রহীতাদের মতামত পরিবীক্ষণের ব্যবস্থা চালুকৃত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৮০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৭৫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৭০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৬০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৫০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দপ্তর/সংস্থায় কমপক্ষে দুইটি অনলাইন সেবা চালু করা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কমপক্ষে দুইটি অনলাইন সেবা চালুকৃত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৩১ ডিসেম্বর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৩১ জানুয়ারি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২৮ফেব্রুয়ারি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-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-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দপ্তর/সংস্থায় কমপক্ষে ৩টি সেবা প্রক্রিয়া সহজীকৃত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কমপক্ষে ৩টি সেবাপ্রক্রিয়া সহজীকৃত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৩১ ডিসেম্বর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৩১ জানুয়ারি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২৮ফেব্রুয়ারি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১৫ মার্চ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lang w:bidi="bn-BD"/>
              </w:rPr>
              <w:t>-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  <w:vMerge w:val="restart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দপ্তর/সংস্থা ও অধীনস্থ কার্যালয়সমূহের উদ্ভাবনী উদ্যেগ ও</w:t>
            </w:r>
            <w:r w:rsidRPr="008C333A">
              <w:rPr>
                <w:rFonts w:cs="Arial Unicode MS"/>
                <w:sz w:val="18"/>
                <w:szCs w:val="18"/>
                <w:lang w:bidi="bn-BD"/>
              </w:rPr>
              <w:t xml:space="preserve"> Small Improvement Projects(SIP)</w:t>
            </w: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 বাস্তবায়ন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 xml:space="preserve">উদ্ভাবনী উদ্যোগ ও </w:t>
            </w:r>
            <w:r w:rsidRPr="008C333A">
              <w:rPr>
                <w:rFonts w:cs="Arial Unicode MS"/>
                <w:sz w:val="18"/>
                <w:szCs w:val="18"/>
                <w:lang w:bidi="bn-BD"/>
              </w:rPr>
              <w:t>(SIP)</w:t>
            </w: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-সমূহের ডাটাবেজ প্রস্তুতকৃত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৪ জানুয়ারি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১১জানুয়ারি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১৮জানুয়ারি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২৫ জানুয়ারি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উদ্ভাবনী উদোগ ও রেপ্লিকেটেড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২৫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২০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১৫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১০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</w:tr>
      <w:tr w:rsidR="001E643A" w:rsidRPr="008C333A" w:rsidTr="002A2CBC">
        <w:tc>
          <w:tcPr>
            <w:tcW w:w="1313" w:type="dxa"/>
            <w:vMerge w:val="restart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 ব্যবস্থাপনার উন্নয়ন</w:t>
            </w:r>
          </w:p>
        </w:tc>
        <w:tc>
          <w:tcPr>
            <w:tcW w:w="976" w:type="dxa"/>
            <w:vMerge w:val="restart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৩</w:t>
            </w: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অডিট আপত্তি নিষ্পত্তি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অডিট আপত্তি নিষ্পত্তিকৃত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৫০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৪৫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৪০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৩৫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৩০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স্থাবর /অস্থাবর সম্পত্তির হালনাগাদ তালিকা প্রস্তুত করা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স্থাবর সম্পত্তির হালনাগাদ তালিকা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 ফেব্রুয়ারি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১৫ ফেব্রুয়ারি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২৮ ফেব্রুয়ারি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২৮ মার্চ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১৫ এপ্রিল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অস্থাবর সম্পত্তির হালনাগাদ তালিকা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.৫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 ফেব্রুয়ারি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১৫ ফেব্রুয়ারি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২৮ ফেব্রুয়ারি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২৮ মার্চ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১৫ এপ্রিল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দপ্তর/সংস্থায় কল্যাণ কর্মকর্তা নিয়োগ করা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কল্যাণ কর্মকর্তা নিয়োগকৃত ও ওয়েব সাইটে প্রকাশিত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.৫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১৫ অক্টোবর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২৯ অক্টোবর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১৫ নভেম্বর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৩০ নভেম্বর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১৪ ডিসেম্বর</w:t>
            </w:r>
          </w:p>
        </w:tc>
      </w:tr>
      <w:tr w:rsidR="001E643A" w:rsidRPr="008C333A" w:rsidTr="002A2CBC">
        <w:tc>
          <w:tcPr>
            <w:tcW w:w="1313" w:type="dxa"/>
            <w:vMerge w:val="restart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দক্ষতা ও নৈতিকতার উন্নয়ন</w:t>
            </w:r>
          </w:p>
        </w:tc>
        <w:tc>
          <w:tcPr>
            <w:tcW w:w="976" w:type="dxa"/>
            <w:vMerge w:val="restart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সরকারি কর্মসম্পাদন ব্যবস্থাপনা সংক্রান্ত প্রশিক্ষণসহ বিভিন্ন বিষয়ে কর্মকর্তা/কর্মচারীদের জন্য প্রশিক্ষণ আয়োজন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প্রশিক্ষণের সময়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জনঘন্টা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৬০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৫৫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৫০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৪৫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৪০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  <w:vMerge w:val="restart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জাতীয় শুদ্ধাচার কৌশল বাস্তবায়ন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২০১৭-১৮ অর্থবছরের শুদ্ধাচার বাস্তবায়ন কর্মপরিকল্পনা এবং বাস্তবায়ন পরিবীক্ষণ কাঠামো প্রণীত ও  দাখিলকৃত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.৫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১৩ জুলাই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৩১ জুলাই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lang w:bidi="bn-BD"/>
              </w:rPr>
              <w:t>-</w:t>
            </w:r>
          </w:p>
        </w:tc>
      </w:tr>
      <w:tr w:rsidR="001E643A" w:rsidRPr="008C333A" w:rsidTr="002A2CBC">
        <w:trPr>
          <w:trHeight w:val="523"/>
        </w:trPr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নির্ধারিত সময়সীমার মধ্যে ত্রৈমাসিক পরিবীক্ষণ প্রতিবেদন দাখিলকৃত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সংখ্যা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.৫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৪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</w:t>
            </w:r>
          </w:p>
        </w:tc>
        <w:tc>
          <w:tcPr>
            <w:tcW w:w="1406" w:type="dxa"/>
          </w:tcPr>
          <w:p w:rsidR="001E643A" w:rsidRPr="00045D47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highlight w:val="yellow"/>
                <w:lang w:bidi="bn-BD"/>
              </w:rPr>
            </w:pPr>
            <w:r w:rsidRPr="00045D47">
              <w:rPr>
                <w:rFonts w:ascii="Nikosh" w:hAnsi="Nikosh" w:cs="Nikosh"/>
                <w:sz w:val="18"/>
                <w:szCs w:val="18"/>
                <w:highlight w:val="yellow"/>
                <w:lang w:bidi="bn-BD"/>
              </w:rPr>
              <w:t>-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lang w:bidi="bn-BD"/>
              </w:rPr>
              <w:t>-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lang w:bidi="bn-BD"/>
              </w:rPr>
              <w:t>-</w:t>
            </w:r>
          </w:p>
        </w:tc>
      </w:tr>
      <w:tr w:rsidR="001E643A" w:rsidRPr="008C333A" w:rsidTr="002A2CBC">
        <w:tc>
          <w:tcPr>
            <w:tcW w:w="1313" w:type="dxa"/>
            <w:vMerge w:val="restart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তথ্য অধিকার ও স্বপ্রণোদিত তথ্য প্রকাশ বাস্তবায়ন</w:t>
            </w:r>
          </w:p>
        </w:tc>
        <w:tc>
          <w:tcPr>
            <w:tcW w:w="976" w:type="dxa"/>
            <w:vMerge w:val="restart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2566" w:type="dxa"/>
          </w:tcPr>
          <w:p w:rsidR="001E643A" w:rsidRPr="008C333A" w:rsidRDefault="001E643A" w:rsidP="002A2CBC">
            <w:pPr>
              <w:tabs>
                <w:tab w:val="left" w:pos="1114"/>
              </w:tabs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/>
                <w:sz w:val="18"/>
                <w:szCs w:val="18"/>
                <w:cs/>
                <w:lang w:bidi="bn-BD"/>
              </w:rPr>
              <w:tab/>
            </w: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তথ্য বাতায়ন হালনাগাদকরণ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tabs>
                <w:tab w:val="left" w:pos="1114"/>
              </w:tabs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তথ্য বাতায়ন হালনাগাদকৃত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.৫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১০০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৯০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৮৫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৮০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৭৫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স্বপ্রণোদিত তথ্য প্রকাশ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স্বপ্রণোদিত তথ্য প্রকাশিত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%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.৫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১০০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৯০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৮৫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৮০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৭৫</w:t>
            </w:r>
          </w:p>
        </w:tc>
      </w:tr>
      <w:tr w:rsidR="001E643A" w:rsidRPr="008C333A" w:rsidTr="002A2CBC">
        <w:tc>
          <w:tcPr>
            <w:tcW w:w="1313" w:type="dxa"/>
            <w:vMerge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76" w:type="dxa"/>
            <w:vMerge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566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বার্ষিক প্রতিবেদন প্রণয়ন ও প্রকাশ</w:t>
            </w:r>
          </w:p>
        </w:tc>
        <w:tc>
          <w:tcPr>
            <w:tcW w:w="2239" w:type="dxa"/>
          </w:tcPr>
          <w:p w:rsidR="001E643A" w:rsidRPr="008C333A" w:rsidRDefault="001E643A" w:rsidP="002A2CBC">
            <w:pPr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বার্ষিক প্রতিবেদন ওয়েব সাইটে প্রকাশিত</w:t>
            </w:r>
          </w:p>
        </w:tc>
        <w:tc>
          <w:tcPr>
            <w:tcW w:w="953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তারিখ</w:t>
            </w:r>
          </w:p>
        </w:tc>
        <w:tc>
          <w:tcPr>
            <w:tcW w:w="1299" w:type="dxa"/>
          </w:tcPr>
          <w:p w:rsidR="001E643A" w:rsidRPr="008C333A" w:rsidRDefault="001E643A" w:rsidP="002A2CBC">
            <w:pPr>
              <w:jc w:val="center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8C333A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১</w:t>
            </w:r>
          </w:p>
        </w:tc>
        <w:tc>
          <w:tcPr>
            <w:tcW w:w="112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১৫ অক্টোবর</w:t>
            </w:r>
          </w:p>
        </w:tc>
        <w:tc>
          <w:tcPr>
            <w:tcW w:w="13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২৯ অক্টোবর</w:t>
            </w:r>
          </w:p>
        </w:tc>
        <w:tc>
          <w:tcPr>
            <w:tcW w:w="140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১৫ নভেম্বর</w:t>
            </w:r>
          </w:p>
        </w:tc>
        <w:tc>
          <w:tcPr>
            <w:tcW w:w="1054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৩০ নভেম্বর</w:t>
            </w:r>
          </w:p>
        </w:tc>
        <w:tc>
          <w:tcPr>
            <w:tcW w:w="956" w:type="dxa"/>
          </w:tcPr>
          <w:p w:rsidR="001E643A" w:rsidRPr="008C333A" w:rsidRDefault="001E643A" w:rsidP="002A2CBC">
            <w:pPr>
              <w:jc w:val="center"/>
              <w:rPr>
                <w:rFonts w:ascii="Vrinda" w:hAnsi="Vrinda" w:cs="Vrinda" w:hint="eastAsia"/>
                <w:sz w:val="18"/>
                <w:szCs w:val="18"/>
                <w:lang w:bidi="bn-BD"/>
              </w:rPr>
            </w:pPr>
            <w:r w:rsidRPr="008C333A">
              <w:rPr>
                <w:rFonts w:ascii="Vrinda" w:hAnsi="Vrinda" w:cs="Vrinda"/>
                <w:sz w:val="18"/>
                <w:szCs w:val="18"/>
                <w:lang w:bidi="bn-BD"/>
              </w:rPr>
              <w:t>১৪ ডিসেম্বর</w:t>
            </w:r>
          </w:p>
        </w:tc>
      </w:tr>
    </w:tbl>
    <w:p w:rsidR="001E643A" w:rsidRPr="008C333A" w:rsidRDefault="001E643A" w:rsidP="001E643A">
      <w:pPr>
        <w:rPr>
          <w:rFonts w:ascii="Nikosh" w:hAnsi="Nikosh" w:cs="Nikosh"/>
          <w:sz w:val="18"/>
          <w:szCs w:val="18"/>
          <w:cs/>
          <w:lang w:bidi="bn-BD"/>
        </w:rPr>
      </w:pPr>
    </w:p>
    <w:p w:rsidR="001E643A" w:rsidRDefault="001E643A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1E643A" w:rsidRDefault="001E643A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1E643A" w:rsidRDefault="001E643A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1E643A" w:rsidRDefault="001E643A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1E643A" w:rsidRDefault="001E643A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1E643A" w:rsidRDefault="001E643A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1E643A" w:rsidRDefault="001E643A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1E643A" w:rsidRDefault="001E643A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1E643A" w:rsidRDefault="001E643A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1E643A" w:rsidRDefault="001E643A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1E643A" w:rsidRDefault="001E643A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1E643A" w:rsidRDefault="001E643A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340C7D" w:rsidRDefault="00340C7D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cs/>
          <w:lang w:bidi="bn-BD"/>
        </w:rPr>
        <w:sectPr w:rsidR="00340C7D" w:rsidSect="00A2327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81246" w:rsidRDefault="00E81246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E81246" w:rsidRDefault="00E81246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DC7FF8" w:rsidRDefault="00DC7FF8" w:rsidP="00FD2EB7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আমি</w:t>
      </w:r>
      <w:r w:rsidR="001112F3">
        <w:rPr>
          <w:rFonts w:ascii="Nikosh" w:hAnsi="Nikosh" w:cs="Nikosh" w:hint="cs"/>
          <w:sz w:val="28"/>
          <w:szCs w:val="28"/>
          <w:cs/>
          <w:lang w:bidi="bn-BD"/>
        </w:rPr>
        <w:t>,</w:t>
      </w:r>
      <w:r>
        <w:rPr>
          <w:rFonts w:ascii="Nikosh" w:hAnsi="Nikosh" w:cs="Nikosh" w:hint="cs"/>
          <w:sz w:val="28"/>
          <w:szCs w:val="28"/>
          <w:cs/>
          <w:lang w:bidi="bn-BD"/>
        </w:rPr>
        <w:t>পরিচালক ক্রীড়া পরিদপ্তর</w:t>
      </w:r>
      <w:r w:rsidR="001112F3">
        <w:rPr>
          <w:rFonts w:ascii="Nikosh" w:hAnsi="Nikosh" w:cs="Nikosh" w:hint="cs"/>
          <w:sz w:val="28"/>
          <w:szCs w:val="28"/>
          <w:cs/>
          <w:lang w:bidi="bn-BD"/>
        </w:rPr>
        <w:t>,</w:t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গণপ্রজাতন্ত্রী বাংলাদেশ সরকারের মাননীয় সচিব,যুব ও ক্রীড়া মন্ত্রণালয় এর নিকট</w:t>
      </w:r>
      <w:r w:rsidR="00E81246">
        <w:rPr>
          <w:rFonts w:ascii="Nikosh" w:hAnsi="Nikosh" w:cs="Nikosh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BD"/>
        </w:rPr>
        <w:t>অঙ্গীকার করছি যে, এই চুক্তিতে বর্ণিত ফলাফল অর্জনে সচেষ্ট থাকব।</w:t>
      </w:r>
    </w:p>
    <w:p w:rsidR="00E81246" w:rsidRDefault="00E81246" w:rsidP="00E81246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DC7FF8" w:rsidRPr="00C73D75" w:rsidRDefault="00DC7FF8" w:rsidP="00E81246">
      <w:pPr>
        <w:spacing w:line="360" w:lineRule="auto"/>
        <w:ind w:left="720"/>
        <w:jc w:val="both"/>
        <w:rPr>
          <w:rFonts w:ascii="Nikosh" w:hAnsi="Nikosh" w:cs="Nikosh"/>
          <w:sz w:val="28"/>
          <w:szCs w:val="28"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আ</w:t>
      </w:r>
      <w:r w:rsidR="001112F3">
        <w:rPr>
          <w:rFonts w:ascii="Nikosh" w:hAnsi="Nikosh" w:cs="Nikosh" w:hint="cs"/>
          <w:sz w:val="28"/>
          <w:szCs w:val="28"/>
          <w:cs/>
          <w:lang w:bidi="bn-BD"/>
        </w:rPr>
        <w:t xml:space="preserve">মি,সচিব,যুব ও ক্রীড়া মন্ত্রণালয়, গণপ্রজাতন্ত্রী বাংলাদেশ সরকারের </w:t>
      </w:r>
      <w:r w:rsidR="00FD2EB7">
        <w:rPr>
          <w:rFonts w:ascii="Nikosh" w:hAnsi="Nikosh" w:cs="Nikosh" w:hint="cs"/>
          <w:sz w:val="28"/>
          <w:szCs w:val="28"/>
          <w:cs/>
          <w:lang w:bidi="bn-BD"/>
        </w:rPr>
        <w:t xml:space="preserve">মাননীয় </w:t>
      </w:r>
      <w:r w:rsidR="001112F3">
        <w:rPr>
          <w:rFonts w:ascii="Nikosh" w:hAnsi="Nikosh" w:cs="Nikosh" w:hint="cs"/>
          <w:sz w:val="28"/>
          <w:szCs w:val="28"/>
          <w:cs/>
          <w:lang w:bidi="bn-BD"/>
        </w:rPr>
        <w:t>প্রতিমন্ত্রী, যুব ও</w:t>
      </w:r>
      <w:r w:rsidR="00FD2EB7">
        <w:rPr>
          <w:rFonts w:ascii="Nikosh" w:hAnsi="Nikosh" w:cs="Nikosh" w:hint="cs"/>
          <w:sz w:val="28"/>
          <w:szCs w:val="28"/>
          <w:cs/>
          <w:lang w:bidi="bn-BD"/>
        </w:rPr>
        <w:t xml:space="preserve"> ক্রীড়া মন্ত্রণালয় এর প্রতিনিধি হিসেবে অঙ্গিকার করছি</w:t>
      </w:r>
      <w:r w:rsidR="001112F3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BD"/>
        </w:rPr>
        <w:t>যে, এই চুক্তিতে বর্ণিত ফলাফল অর্জনে সংশ্লিষ্ট দপ্তরকে</w:t>
      </w:r>
      <w:r w:rsidR="00FD2EB7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>
        <w:rPr>
          <w:rFonts w:ascii="Nikosh" w:hAnsi="Nikosh" w:cs="Nikosh" w:hint="cs"/>
          <w:sz w:val="28"/>
          <w:szCs w:val="28"/>
          <w:cs/>
          <w:lang w:bidi="bn-BD"/>
        </w:rPr>
        <w:t>সর্বাত্বক সহযোগিতা করব।</w:t>
      </w:r>
    </w:p>
    <w:p w:rsidR="00A04584" w:rsidRPr="00C73D75" w:rsidRDefault="00A04584" w:rsidP="00A04584">
      <w:pPr>
        <w:ind w:left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DC7FF8" w:rsidRDefault="00DC7FF8" w:rsidP="00A04584">
      <w:pPr>
        <w:ind w:left="720"/>
        <w:jc w:val="both"/>
        <w:rPr>
          <w:rFonts w:ascii="Nikosh" w:hAnsi="Nikosh" w:cs="Nikosh"/>
          <w:sz w:val="28"/>
          <w:szCs w:val="28"/>
          <w:lang w:bidi="bn-BD"/>
        </w:rPr>
      </w:pPr>
    </w:p>
    <w:p w:rsidR="00A04584" w:rsidRPr="00C73D75" w:rsidRDefault="00A04584" w:rsidP="00A04584">
      <w:pPr>
        <w:ind w:left="720"/>
        <w:jc w:val="both"/>
        <w:rPr>
          <w:rFonts w:ascii="Nikosh" w:hAnsi="Nikosh" w:cs="Nikosh"/>
          <w:sz w:val="28"/>
          <w:szCs w:val="28"/>
        </w:rPr>
      </w:pPr>
      <w:r w:rsidRPr="00C73D75">
        <w:rPr>
          <w:rFonts w:ascii="Nikosh" w:hAnsi="Nikosh" w:cs="Nikosh" w:hint="cs"/>
          <w:sz w:val="28"/>
          <w:szCs w:val="28"/>
          <w:cs/>
          <w:lang w:bidi="bn-IN"/>
        </w:rPr>
        <w:t>স্বাক্ষ</w:t>
      </w:r>
      <w:r>
        <w:rPr>
          <w:rFonts w:ascii="Nikosh" w:hAnsi="Nikosh" w:cs="Nikosh"/>
          <w:sz w:val="28"/>
          <w:szCs w:val="28"/>
          <w:cs/>
          <w:lang w:bidi="bn-IN"/>
        </w:rPr>
        <w:t>রিত</w:t>
      </w:r>
      <w:r w:rsidRPr="00C73D75">
        <w:rPr>
          <w:rFonts w:ascii="Nikosh" w:hAnsi="Nikosh" w:cs="Nikosh" w:hint="cs"/>
          <w:sz w:val="28"/>
          <w:szCs w:val="28"/>
          <w:rtl/>
          <w:cs/>
        </w:rPr>
        <w:t>:</w:t>
      </w:r>
    </w:p>
    <w:p w:rsidR="00A04584" w:rsidRDefault="00A04584" w:rsidP="00A04584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A04584" w:rsidRDefault="00A04584" w:rsidP="00A04584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A04584" w:rsidRDefault="00A04584" w:rsidP="00A04584">
      <w:pPr>
        <w:ind w:left="5040" w:firstLine="720"/>
        <w:jc w:val="both"/>
        <w:rPr>
          <w:rFonts w:ascii="Nikosh" w:hAnsi="Nikosh" w:cs="Nikosh"/>
          <w:sz w:val="28"/>
          <w:szCs w:val="28"/>
          <w:rtl/>
          <w:cs/>
        </w:rPr>
      </w:pPr>
    </w:p>
    <w:p w:rsidR="00A04584" w:rsidRDefault="00A04584" w:rsidP="00A04584">
      <w:pPr>
        <w:ind w:left="5760" w:firstLine="720"/>
        <w:jc w:val="both"/>
        <w:rPr>
          <w:rFonts w:ascii="Nikosh" w:hAnsi="Nikosh" w:cs="Nikosh"/>
          <w:sz w:val="28"/>
          <w:szCs w:val="28"/>
          <w:rtl/>
          <w:cs/>
        </w:rPr>
      </w:pPr>
    </w:p>
    <w:p w:rsidR="00A04584" w:rsidRDefault="00820EA7" w:rsidP="00A04584">
      <w:pPr>
        <w:ind w:left="5760" w:firstLine="720"/>
        <w:jc w:val="both"/>
        <w:rPr>
          <w:rFonts w:ascii="Nikosh" w:hAnsi="Nikosh" w:cs="Nikosh"/>
          <w:sz w:val="28"/>
          <w:szCs w:val="28"/>
          <w:rtl/>
          <w:cs/>
          <w:lang w:bidi="bn-BD"/>
        </w:rPr>
      </w:pPr>
      <w:r>
        <w:rPr>
          <w:rFonts w:ascii="Nikosh" w:hAnsi="Nikosh" w:cs="Nikosh"/>
          <w:noProof/>
          <w:sz w:val="28"/>
          <w:szCs w:val="28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5pt;margin-top:10.9pt;width:136.5pt;height:1.5pt;z-index:251657216" o:connectortype="straight"/>
        </w:pict>
      </w:r>
      <w:r w:rsidR="00DC7FF8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</w:p>
    <w:p w:rsidR="00A04584" w:rsidRPr="00C73D75" w:rsidRDefault="00A04584" w:rsidP="00A04584">
      <w:pPr>
        <w:ind w:firstLine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 xml:space="preserve">পরিচালক                                                                          </w:t>
      </w:r>
      <w:r w:rsidRPr="00C73D75">
        <w:rPr>
          <w:rFonts w:ascii="Nikosh" w:hAnsi="Nikosh" w:cs="Nikosh" w:hint="cs"/>
          <w:sz w:val="28"/>
          <w:szCs w:val="28"/>
          <w:cs/>
          <w:lang w:bidi="bn-IN"/>
        </w:rPr>
        <w:t>তারিখ</w:t>
      </w:r>
    </w:p>
    <w:p w:rsidR="00A04584" w:rsidRPr="00C73D75" w:rsidRDefault="00A04584" w:rsidP="00A04584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ক্রীড়া পরিদপ্তর</w:t>
      </w:r>
    </w:p>
    <w:p w:rsidR="00A04584" w:rsidRDefault="00A04584" w:rsidP="00A04584">
      <w:pPr>
        <w:ind w:left="720"/>
        <w:jc w:val="both"/>
        <w:rPr>
          <w:rFonts w:ascii="Nikosh" w:hAnsi="Nikosh" w:cs="Nikosh"/>
          <w:sz w:val="28"/>
          <w:szCs w:val="28"/>
          <w:rtl/>
          <w:cs/>
        </w:rPr>
      </w:pPr>
    </w:p>
    <w:p w:rsidR="00A04584" w:rsidRDefault="00A04584" w:rsidP="00A04584">
      <w:pPr>
        <w:ind w:left="720"/>
        <w:jc w:val="both"/>
        <w:rPr>
          <w:rFonts w:ascii="Nikosh" w:hAnsi="Nikosh" w:cs="Nikosh"/>
          <w:sz w:val="28"/>
          <w:szCs w:val="28"/>
          <w:rtl/>
          <w:cs/>
        </w:rPr>
      </w:pPr>
    </w:p>
    <w:p w:rsidR="00A04584" w:rsidRPr="00C73D75" w:rsidRDefault="00A04584" w:rsidP="00A04584">
      <w:pPr>
        <w:ind w:left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A04584" w:rsidRPr="00C73D75" w:rsidRDefault="00820EA7" w:rsidP="00A04584">
      <w:pPr>
        <w:ind w:left="720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  <w:lang w:eastAsia="en-US"/>
        </w:rPr>
        <w:pict>
          <v:shape id="_x0000_s1031" type="#_x0000_t32" style="position:absolute;left:0;text-align:left;margin-left:285pt;margin-top:12.95pt;width:136.5pt;height:.05pt;z-index:251658240" o:connectortype="straight"/>
        </w:pict>
      </w:r>
    </w:p>
    <w:p w:rsidR="00A04584" w:rsidRPr="00C73D75" w:rsidRDefault="00A04584" w:rsidP="00A04584">
      <w:pPr>
        <w:ind w:left="720"/>
        <w:jc w:val="both"/>
        <w:rPr>
          <w:rFonts w:ascii="Nikosh" w:hAnsi="Nikosh" w:cs="Nikosh"/>
          <w:sz w:val="28"/>
          <w:szCs w:val="28"/>
          <w:lang w:bidi="bn-BD"/>
        </w:rPr>
      </w:pPr>
      <w:r w:rsidRPr="00C73D75">
        <w:rPr>
          <w:rFonts w:ascii="Nikosh" w:hAnsi="Nikosh" w:cs="Nikosh" w:hint="cs"/>
          <w:sz w:val="28"/>
          <w:szCs w:val="28"/>
          <w:cs/>
          <w:lang w:bidi="bn-IN"/>
        </w:rPr>
        <w:t>সচিব</w:t>
      </w:r>
      <w:r>
        <w:rPr>
          <w:rFonts w:ascii="Nikosh" w:hAnsi="Nikosh" w:cs="Nikosh"/>
          <w:sz w:val="28"/>
          <w:szCs w:val="28"/>
          <w:rtl/>
          <w:cs/>
        </w:rPr>
        <w:tab/>
      </w:r>
      <w:r>
        <w:rPr>
          <w:rFonts w:ascii="Nikosh" w:hAnsi="Nikosh" w:cs="Nikosh"/>
          <w:sz w:val="28"/>
          <w:szCs w:val="28"/>
          <w:rtl/>
          <w:cs/>
        </w:rPr>
        <w:tab/>
      </w:r>
      <w:r>
        <w:rPr>
          <w:rFonts w:ascii="Nikosh" w:hAnsi="Nikosh" w:cs="Nikosh"/>
          <w:sz w:val="28"/>
          <w:szCs w:val="28"/>
          <w:rtl/>
          <w:cs/>
        </w:rPr>
        <w:tab/>
      </w:r>
      <w:r>
        <w:rPr>
          <w:rFonts w:ascii="Nikosh" w:hAnsi="Nikosh" w:cs="Nikosh" w:hint="cs"/>
          <w:sz w:val="28"/>
          <w:szCs w:val="28"/>
          <w:cs/>
          <w:lang w:bidi="bn-BD"/>
        </w:rPr>
        <w:t xml:space="preserve">                                                  তারিখ</w:t>
      </w:r>
    </w:p>
    <w:p w:rsidR="00A04584" w:rsidRPr="00C73D75" w:rsidRDefault="00A04584" w:rsidP="00A04584">
      <w:pPr>
        <w:ind w:left="720"/>
        <w:jc w:val="both"/>
        <w:rPr>
          <w:rFonts w:ascii="Nikosh" w:hAnsi="Nikosh" w:cs="Nikosh"/>
          <w:sz w:val="28"/>
          <w:szCs w:val="28"/>
          <w:cs/>
          <w:lang w:bidi="bn-BD"/>
        </w:rPr>
      </w:pPr>
      <w:r>
        <w:rPr>
          <w:rFonts w:ascii="Nikosh" w:hAnsi="Nikosh" w:cs="Nikosh" w:hint="cs"/>
          <w:sz w:val="28"/>
          <w:szCs w:val="28"/>
          <w:cs/>
          <w:lang w:bidi="bn-BD"/>
        </w:rPr>
        <w:t>যুব ও ক্রীড়া মন্ত্রণালয়</w:t>
      </w:r>
    </w:p>
    <w:p w:rsidR="003D16B4" w:rsidRDefault="003D16B4" w:rsidP="003D16B4">
      <w:pPr>
        <w:rPr>
          <w:sz w:val="28"/>
          <w:szCs w:val="28"/>
        </w:rPr>
      </w:pPr>
    </w:p>
    <w:p w:rsidR="00340C7D" w:rsidRDefault="00340C7D">
      <w:pPr>
        <w:spacing w:after="200" w:line="276" w:lineRule="auto"/>
        <w:rPr>
          <w:rFonts w:ascii="Nikosh" w:hAnsi="Nikosh" w:cs="Nikosh"/>
          <w:b/>
          <w:bCs/>
          <w:sz w:val="28"/>
          <w:szCs w:val="28"/>
          <w:cs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br w:type="page"/>
      </w:r>
    </w:p>
    <w:p w:rsidR="00340C7D" w:rsidRDefault="00340C7D" w:rsidP="003D16B4">
      <w:pPr>
        <w:ind w:firstLine="720"/>
        <w:jc w:val="center"/>
        <w:rPr>
          <w:rFonts w:ascii="Nikosh" w:hAnsi="Nikosh" w:cs="Nikosh"/>
          <w:b/>
          <w:bCs/>
          <w:sz w:val="28"/>
          <w:szCs w:val="28"/>
          <w:cs/>
          <w:lang w:bidi="bn-IN"/>
        </w:rPr>
        <w:sectPr w:rsidR="00340C7D" w:rsidSect="00340C7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D16B4" w:rsidRPr="009847D3" w:rsidRDefault="003D16B4" w:rsidP="003D16B4">
      <w:pPr>
        <w:ind w:firstLine="720"/>
        <w:jc w:val="center"/>
        <w:rPr>
          <w:rFonts w:ascii="Nikosh" w:hAnsi="Nikosh" w:cs="Nikosh"/>
          <w:b/>
          <w:sz w:val="28"/>
          <w:szCs w:val="28"/>
        </w:rPr>
      </w:pPr>
      <w:r w:rsidRPr="009847D3"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সংযোজনী</w:t>
      </w:r>
      <w:r w:rsidRPr="009847D3">
        <w:rPr>
          <w:rFonts w:ascii="Nikosh" w:hAnsi="Nikosh" w:cs="Nikosh"/>
          <w:b/>
          <w:sz w:val="28"/>
          <w:szCs w:val="28"/>
        </w:rPr>
        <w:t xml:space="preserve">- </w:t>
      </w:r>
      <w:r w:rsidRPr="009847D3">
        <w:rPr>
          <w:rFonts w:ascii="Nikosh" w:hAnsi="Nikosh" w:cs="Nikosh"/>
          <w:b/>
          <w:bCs/>
          <w:sz w:val="28"/>
          <w:szCs w:val="28"/>
          <w:cs/>
          <w:lang w:bidi="bn-IN"/>
        </w:rPr>
        <w:t>২</w:t>
      </w:r>
      <w:r w:rsidRPr="009847D3">
        <w:rPr>
          <w:rFonts w:ascii="Nikosh" w:hAnsi="Nikosh" w:cs="Nikosh"/>
          <w:b/>
          <w:sz w:val="28"/>
          <w:szCs w:val="28"/>
        </w:rPr>
        <w:t xml:space="preserve">: </w:t>
      </w:r>
      <w:r w:rsidRPr="009847D3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কর্মসম্পাদন </w:t>
      </w:r>
      <w:r w:rsidRPr="009847D3">
        <w:rPr>
          <w:rFonts w:ascii="Nikosh" w:hAnsi="Nikosh" w:cs="Nikosh"/>
          <w:b/>
          <w:sz w:val="28"/>
          <w:szCs w:val="28"/>
          <w:cs/>
          <w:lang w:bidi="bn-IN"/>
        </w:rPr>
        <w:t>সূচক</w:t>
      </w:r>
      <w:r w:rsidRPr="009847D3">
        <w:rPr>
          <w:rFonts w:ascii="Nikosh" w:hAnsi="Nikosh" w:cs="Nikosh" w:hint="cs"/>
          <w:b/>
          <w:sz w:val="28"/>
          <w:szCs w:val="28"/>
          <w:cs/>
          <w:lang w:bidi="bn-IN"/>
        </w:rPr>
        <w:t>সমূহ</w:t>
      </w:r>
      <w:r w:rsidRPr="009847D3">
        <w:rPr>
          <w:rFonts w:ascii="Nikosh" w:hAnsi="Nikosh" w:cs="Nikosh" w:hint="cs"/>
          <w:b/>
          <w:sz w:val="28"/>
          <w:szCs w:val="28"/>
          <w:rtl/>
          <w:cs/>
        </w:rPr>
        <w:t xml:space="preserve">, </w:t>
      </w:r>
      <w:r w:rsidRPr="009847D3">
        <w:rPr>
          <w:rFonts w:ascii="Nikosh" w:hAnsi="Nikosh" w:cs="Nikosh" w:hint="cs"/>
          <w:b/>
          <w:sz w:val="28"/>
          <w:szCs w:val="28"/>
          <w:rtl/>
          <w:cs/>
          <w:lang w:bidi="bn-IN"/>
        </w:rPr>
        <w:t>বাস্তবায়নকারী মন্ত্রণালয়</w:t>
      </w:r>
      <w:r w:rsidRPr="009847D3">
        <w:rPr>
          <w:rFonts w:ascii="Nikosh" w:hAnsi="Nikosh" w:cs="Nikosh" w:hint="cs"/>
          <w:b/>
          <w:sz w:val="28"/>
          <w:szCs w:val="28"/>
          <w:rtl/>
          <w:cs/>
        </w:rPr>
        <w:t>/</w:t>
      </w:r>
      <w:r w:rsidRPr="009847D3">
        <w:rPr>
          <w:rFonts w:ascii="Nikosh" w:hAnsi="Nikosh" w:cs="Nikosh" w:hint="cs"/>
          <w:b/>
          <w:sz w:val="28"/>
          <w:szCs w:val="28"/>
          <w:rtl/>
          <w:cs/>
          <w:lang w:bidi="bn-IN"/>
        </w:rPr>
        <w:t>বিভাগ</w:t>
      </w:r>
      <w:r w:rsidRPr="009847D3">
        <w:rPr>
          <w:rFonts w:ascii="Nikosh" w:hAnsi="Nikosh" w:cs="Nikosh" w:hint="cs"/>
          <w:b/>
          <w:sz w:val="28"/>
          <w:szCs w:val="28"/>
          <w:rtl/>
          <w:cs/>
        </w:rPr>
        <w:t>/</w:t>
      </w:r>
      <w:r w:rsidRPr="009847D3">
        <w:rPr>
          <w:rFonts w:ascii="Nikosh" w:hAnsi="Nikosh" w:cs="Nikosh" w:hint="cs"/>
          <w:b/>
          <w:sz w:val="28"/>
          <w:szCs w:val="28"/>
          <w:rtl/>
          <w:cs/>
          <w:lang w:bidi="bn-IN"/>
        </w:rPr>
        <w:t>সংস্থা এবং পরিমাপন পদ্ধতি</w:t>
      </w:r>
      <w:r w:rsidRPr="009847D3">
        <w:rPr>
          <w:rFonts w:ascii="Nikosh" w:hAnsi="Nikosh" w:cs="Nikosh" w:hint="cs"/>
          <w:b/>
          <w:sz w:val="28"/>
          <w:szCs w:val="28"/>
          <w:rtl/>
          <w:cs/>
        </w:rPr>
        <w:t>-</w:t>
      </w:r>
      <w:r w:rsidRPr="009847D3">
        <w:rPr>
          <w:rFonts w:ascii="Nikosh" w:hAnsi="Nikosh" w:cs="Nikosh" w:hint="cs"/>
          <w:b/>
          <w:sz w:val="28"/>
          <w:szCs w:val="28"/>
          <w:rtl/>
          <w:cs/>
          <w:lang w:bidi="bn-IN"/>
        </w:rPr>
        <w:t>এর বিবরণ</w:t>
      </w:r>
    </w:p>
    <w:p w:rsidR="003D16B4" w:rsidRPr="007E7AFF" w:rsidRDefault="003D16B4" w:rsidP="003D16B4">
      <w:pPr>
        <w:jc w:val="center"/>
        <w:rPr>
          <w:rFonts w:ascii="Nikosh" w:hAnsi="Nikosh" w:cs="Nikosh"/>
          <w:sz w:val="28"/>
          <w:szCs w:val="28"/>
        </w:rPr>
      </w:pPr>
    </w:p>
    <w:tbl>
      <w:tblPr>
        <w:tblW w:w="0" w:type="auto"/>
        <w:jc w:val="center"/>
        <w:tblInd w:w="1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"/>
        <w:gridCol w:w="2456"/>
        <w:gridCol w:w="2426"/>
        <w:gridCol w:w="2477"/>
        <w:gridCol w:w="2445"/>
        <w:gridCol w:w="2098"/>
      </w:tblGrid>
      <w:tr w:rsidR="003D16B4" w:rsidRPr="0064421F" w:rsidTr="00B02E66">
        <w:trPr>
          <w:jc w:val="center"/>
        </w:trPr>
        <w:tc>
          <w:tcPr>
            <w:tcW w:w="954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ক্রমিক নম্বর</w:t>
            </w:r>
          </w:p>
        </w:tc>
        <w:tc>
          <w:tcPr>
            <w:tcW w:w="2456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কর্মসম্পাদন সূচকসমূহ</w:t>
            </w:r>
          </w:p>
        </w:tc>
        <w:tc>
          <w:tcPr>
            <w:tcW w:w="2426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বিবরণ</w:t>
            </w:r>
          </w:p>
        </w:tc>
        <w:tc>
          <w:tcPr>
            <w:tcW w:w="2477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বাস্তবায়নকারী দপ্তর</w:t>
            </w:r>
            <w:r w:rsidRPr="007E7AFF">
              <w:rPr>
                <w:rFonts w:ascii="Nikosh" w:hAnsi="Nikosh" w:cs="Nikosh" w:hint="cs"/>
                <w:rtl/>
                <w:cs/>
              </w:rPr>
              <w:t>/</w:t>
            </w:r>
            <w:r w:rsidRPr="007E7AFF">
              <w:rPr>
                <w:rFonts w:ascii="Nikosh" w:hAnsi="Nikosh" w:cs="Nikosh" w:hint="cs"/>
                <w:rtl/>
                <w:cs/>
                <w:lang w:bidi="bn-IN"/>
              </w:rPr>
              <w:t>সংস্থা</w:t>
            </w:r>
          </w:p>
        </w:tc>
        <w:tc>
          <w:tcPr>
            <w:tcW w:w="2445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পরিমাপ</w:t>
            </w:r>
            <w:r>
              <w:rPr>
                <w:rFonts w:ascii="Nikosh" w:hAnsi="Nikosh" w:cs="Nikosh"/>
                <w:cs/>
                <w:lang w:bidi="bn-IN"/>
              </w:rPr>
              <w:t xml:space="preserve"> পদ্ধতি</w:t>
            </w:r>
            <w:r w:rsidRPr="007E7AFF">
              <w:rPr>
                <w:rFonts w:ascii="Nikosh" w:hAnsi="Nikosh" w:cs="Nikosh" w:hint="cs"/>
                <w:cs/>
                <w:lang w:bidi="bn-IN"/>
              </w:rPr>
              <w:t xml:space="preserve"> এবং</w:t>
            </w:r>
          </w:p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উপাত্তসূত্র</w:t>
            </w:r>
          </w:p>
        </w:tc>
        <w:tc>
          <w:tcPr>
            <w:tcW w:w="209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সাধারণ মন্তব্য</w:t>
            </w:r>
          </w:p>
        </w:tc>
      </w:tr>
      <w:tr w:rsidR="003D16B4" w:rsidRPr="0064421F" w:rsidTr="00B02E66">
        <w:trPr>
          <w:jc w:val="center"/>
        </w:trPr>
        <w:tc>
          <w:tcPr>
            <w:tcW w:w="954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১</w:t>
            </w:r>
          </w:p>
        </w:tc>
        <w:tc>
          <w:tcPr>
            <w:tcW w:w="2456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সংখ্যা</w:t>
            </w:r>
          </w:p>
        </w:tc>
        <w:tc>
          <w:tcPr>
            <w:tcW w:w="2426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তৃণমূল পর্যায়ে ক্রীড়া প্রতিভা অন্বেষণ</w:t>
            </w:r>
          </w:p>
        </w:tc>
        <w:tc>
          <w:tcPr>
            <w:tcW w:w="2477" w:type="dxa"/>
            <w:vMerge w:val="restart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ক্রীড়া পরিদপ্তর</w:t>
            </w:r>
          </w:p>
        </w:tc>
        <w:tc>
          <w:tcPr>
            <w:tcW w:w="2445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জেলা ক্রীড়া অফিসের বার্ষিক প্রতিবেদন।</w:t>
            </w:r>
          </w:p>
        </w:tc>
        <w:tc>
          <w:tcPr>
            <w:tcW w:w="209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64421F" w:rsidTr="00B02E66">
        <w:trPr>
          <w:jc w:val="center"/>
        </w:trPr>
        <w:tc>
          <w:tcPr>
            <w:tcW w:w="954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২</w:t>
            </w:r>
          </w:p>
        </w:tc>
        <w:tc>
          <w:tcPr>
            <w:tcW w:w="2456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সংখ্যা</w:t>
            </w:r>
          </w:p>
        </w:tc>
        <w:tc>
          <w:tcPr>
            <w:tcW w:w="2426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ক্রীড়ার বিভিন্ন বিষয়ে নিবিড় প্রশিক্ষণ।</w:t>
            </w:r>
          </w:p>
        </w:tc>
        <w:tc>
          <w:tcPr>
            <w:tcW w:w="2477" w:type="dxa"/>
            <w:vMerge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445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জেলা ক্রীড়া অফিসের বার্ষিক প্রতিবেদন।</w:t>
            </w:r>
          </w:p>
        </w:tc>
        <w:tc>
          <w:tcPr>
            <w:tcW w:w="209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64421F" w:rsidTr="00B02E66">
        <w:trPr>
          <w:jc w:val="center"/>
        </w:trPr>
        <w:tc>
          <w:tcPr>
            <w:tcW w:w="954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৩</w:t>
            </w:r>
          </w:p>
        </w:tc>
        <w:tc>
          <w:tcPr>
            <w:tcW w:w="2456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সংখ্যা</w:t>
            </w:r>
          </w:p>
        </w:tc>
        <w:tc>
          <w:tcPr>
            <w:tcW w:w="2426" w:type="dxa"/>
          </w:tcPr>
          <w:p w:rsidR="003D16B4" w:rsidRPr="00927153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927153">
              <w:rPr>
                <w:rFonts w:ascii="Nikosh" w:hAnsi="Nikosh" w:cs="Nikosh" w:hint="cs"/>
                <w:cs/>
                <w:lang w:bidi="bn-BD"/>
              </w:rPr>
              <w:t>ব্যাচেলর অব ফিজিক্যাল এডুকেশন বিষয়ে শিক্ষা দান।</w:t>
            </w:r>
          </w:p>
        </w:tc>
        <w:tc>
          <w:tcPr>
            <w:tcW w:w="2477" w:type="dxa"/>
            <w:vMerge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445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সরকারি শারীরিক শিক্ষা কলেজের ভর্তি রেজিস্টার।</w:t>
            </w:r>
          </w:p>
        </w:tc>
        <w:tc>
          <w:tcPr>
            <w:tcW w:w="209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64421F" w:rsidTr="00B02E66">
        <w:trPr>
          <w:jc w:val="center"/>
        </w:trPr>
        <w:tc>
          <w:tcPr>
            <w:tcW w:w="954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৪</w:t>
            </w:r>
          </w:p>
        </w:tc>
        <w:tc>
          <w:tcPr>
            <w:tcW w:w="2456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সংখ্যা</w:t>
            </w:r>
          </w:p>
        </w:tc>
        <w:tc>
          <w:tcPr>
            <w:tcW w:w="2426" w:type="dxa"/>
          </w:tcPr>
          <w:p w:rsidR="003D16B4" w:rsidRPr="00927153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927153">
              <w:rPr>
                <w:rFonts w:ascii="Nikosh" w:hAnsi="Nikosh" w:cs="Nikosh" w:hint="cs"/>
                <w:cs/>
                <w:lang w:bidi="bn-BD"/>
              </w:rPr>
              <w:t>শিক্ষা প্রতিষ্ঠানের অনুকূলে বিনামূল্যে ক্রীড়া সরঞ্জাম ও আর্থিক অনুদান প্রদান।</w:t>
            </w:r>
          </w:p>
        </w:tc>
        <w:tc>
          <w:tcPr>
            <w:tcW w:w="2477" w:type="dxa"/>
            <w:vMerge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445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ক্রীড়া পরিদপ্তরের মজুদ ও বিতরণ বই।</w:t>
            </w:r>
          </w:p>
        </w:tc>
        <w:tc>
          <w:tcPr>
            <w:tcW w:w="209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64421F" w:rsidTr="00B02E66">
        <w:trPr>
          <w:jc w:val="center"/>
        </w:trPr>
        <w:tc>
          <w:tcPr>
            <w:tcW w:w="954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৫</w:t>
            </w:r>
          </w:p>
        </w:tc>
        <w:tc>
          <w:tcPr>
            <w:tcW w:w="2456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সংখ্যা</w:t>
            </w:r>
          </w:p>
        </w:tc>
        <w:tc>
          <w:tcPr>
            <w:tcW w:w="2426" w:type="dxa"/>
          </w:tcPr>
          <w:p w:rsidR="003D16B4" w:rsidRPr="00927153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927153">
              <w:rPr>
                <w:rFonts w:ascii="Nikosh" w:hAnsi="Nikosh" w:cs="Nikosh" w:hint="cs"/>
                <w:cs/>
                <w:lang w:bidi="bn-BD"/>
              </w:rPr>
              <w:t>সেবা প্রফাইল বুক প্রণয়ন।</w:t>
            </w:r>
          </w:p>
        </w:tc>
        <w:tc>
          <w:tcPr>
            <w:tcW w:w="2477" w:type="dxa"/>
            <w:vMerge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445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both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>ক্রীড়া পরিদপ্তরের সেবা প্রফাইল বুক।</w:t>
            </w:r>
          </w:p>
        </w:tc>
        <w:tc>
          <w:tcPr>
            <w:tcW w:w="209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</w:p>
        </w:tc>
      </w:tr>
    </w:tbl>
    <w:p w:rsidR="00A04584" w:rsidRPr="00887C63" w:rsidRDefault="00A04584" w:rsidP="00A04584">
      <w:pPr>
        <w:rPr>
          <w:rFonts w:cs="Vrinda"/>
          <w:b/>
          <w:sz w:val="28"/>
          <w:szCs w:val="35"/>
          <w:cs/>
          <w:lang w:bidi="bn-BD"/>
        </w:rPr>
      </w:pPr>
    </w:p>
    <w:p w:rsidR="00A04584" w:rsidRDefault="00A04584" w:rsidP="00A04584">
      <w:pPr>
        <w:ind w:left="5040" w:firstLine="720"/>
        <w:jc w:val="both"/>
        <w:rPr>
          <w:rFonts w:ascii="Nikosh" w:hAnsi="Nikosh" w:cs="Nikosh"/>
          <w:sz w:val="28"/>
          <w:szCs w:val="28"/>
          <w:cs/>
          <w:lang w:bidi="bn-BD"/>
        </w:rPr>
      </w:pPr>
    </w:p>
    <w:p w:rsidR="00A04584" w:rsidRDefault="00A04584" w:rsidP="00A04584">
      <w:pPr>
        <w:rPr>
          <w:rFonts w:cs="Vrinda"/>
          <w:b/>
          <w:sz w:val="28"/>
          <w:szCs w:val="35"/>
          <w:lang w:bidi="bn-BD"/>
        </w:rPr>
      </w:pPr>
    </w:p>
    <w:p w:rsidR="003D16B4" w:rsidRDefault="003D16B4" w:rsidP="00A04584">
      <w:pPr>
        <w:rPr>
          <w:rFonts w:cs="Vrinda"/>
          <w:b/>
          <w:sz w:val="28"/>
          <w:szCs w:val="35"/>
          <w:lang w:bidi="bn-BD"/>
        </w:rPr>
      </w:pPr>
    </w:p>
    <w:p w:rsidR="003D16B4" w:rsidRDefault="003D16B4" w:rsidP="00A04584">
      <w:pPr>
        <w:rPr>
          <w:rFonts w:cs="Vrinda"/>
          <w:b/>
          <w:sz w:val="28"/>
          <w:szCs w:val="35"/>
          <w:lang w:bidi="bn-BD"/>
        </w:rPr>
      </w:pPr>
    </w:p>
    <w:p w:rsidR="002D13FC" w:rsidRDefault="002D13FC" w:rsidP="003D16B4">
      <w:pPr>
        <w:ind w:firstLine="720"/>
        <w:jc w:val="center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2D13FC" w:rsidRDefault="002D13FC" w:rsidP="003D16B4">
      <w:pPr>
        <w:ind w:firstLine="720"/>
        <w:jc w:val="center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927153" w:rsidRDefault="00927153" w:rsidP="003D16B4">
      <w:pPr>
        <w:ind w:firstLine="720"/>
        <w:jc w:val="center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927153" w:rsidRDefault="00927153" w:rsidP="003D16B4">
      <w:pPr>
        <w:ind w:firstLine="720"/>
        <w:jc w:val="center"/>
        <w:rPr>
          <w:rFonts w:ascii="Nikosh" w:hAnsi="Nikosh" w:cs="Nikosh"/>
          <w:bCs/>
          <w:sz w:val="28"/>
          <w:szCs w:val="28"/>
          <w:cs/>
          <w:lang w:bidi="bn-IN"/>
        </w:rPr>
      </w:pPr>
    </w:p>
    <w:p w:rsidR="003D16B4" w:rsidRPr="009847D3" w:rsidRDefault="003D16B4" w:rsidP="003D16B4">
      <w:pPr>
        <w:ind w:firstLine="720"/>
        <w:jc w:val="center"/>
        <w:rPr>
          <w:rFonts w:ascii="Nikosh" w:hAnsi="Nikosh" w:cs="Nikosh"/>
          <w:sz w:val="28"/>
          <w:szCs w:val="28"/>
        </w:rPr>
      </w:pPr>
      <w:r w:rsidRPr="009847D3">
        <w:rPr>
          <w:rFonts w:ascii="Nikosh" w:hAnsi="Nikosh" w:cs="Nikosh"/>
          <w:bCs/>
          <w:sz w:val="28"/>
          <w:szCs w:val="28"/>
          <w:cs/>
          <w:lang w:bidi="bn-IN"/>
        </w:rPr>
        <w:lastRenderedPageBreak/>
        <w:t>সংযোজনী ৩</w:t>
      </w:r>
      <w:r w:rsidRPr="009847D3">
        <w:rPr>
          <w:rFonts w:ascii="Nikosh" w:hAnsi="Nikosh" w:cs="Nikosh" w:hint="cs"/>
          <w:bCs/>
          <w:sz w:val="28"/>
          <w:szCs w:val="28"/>
          <w:rtl/>
          <w:cs/>
        </w:rPr>
        <w:t xml:space="preserve">: </w:t>
      </w:r>
      <w:r>
        <w:rPr>
          <w:rFonts w:ascii="Nikosh" w:hAnsi="Nikosh" w:cs="Nikosh" w:hint="cs"/>
          <w:bCs/>
          <w:sz w:val="28"/>
          <w:szCs w:val="28"/>
          <w:cs/>
          <w:lang w:bidi="bn-BD"/>
        </w:rPr>
        <w:t xml:space="preserve"> </w:t>
      </w:r>
      <w:r w:rsidRPr="009847D3">
        <w:rPr>
          <w:rFonts w:ascii="Nikosh" w:hAnsi="Nikosh" w:cs="Nikosh" w:hint="cs"/>
          <w:sz w:val="28"/>
          <w:szCs w:val="28"/>
          <w:cs/>
          <w:lang w:bidi="bn-IN"/>
        </w:rPr>
        <w:t>কর্মসম্পাদনের লক্ষ্যে অন্য মন্ত্রণালয়</w:t>
      </w:r>
      <w:r w:rsidRPr="009847D3">
        <w:rPr>
          <w:rFonts w:ascii="Nikosh" w:hAnsi="Nikosh" w:cs="Nikosh" w:hint="cs"/>
          <w:sz w:val="28"/>
          <w:szCs w:val="28"/>
          <w:rtl/>
          <w:cs/>
        </w:rPr>
        <w:t>/</w:t>
      </w:r>
      <w:r w:rsidRPr="009847D3">
        <w:rPr>
          <w:rFonts w:ascii="Nikosh" w:hAnsi="Nikosh" w:cs="Nikosh" w:hint="cs"/>
          <w:sz w:val="28"/>
          <w:szCs w:val="28"/>
          <w:rtl/>
          <w:cs/>
          <w:lang w:bidi="bn-IN"/>
        </w:rPr>
        <w:t>বিভাগের নিকট সুনির্দিষ্ট কর্মসম্পাদন চাহিদাসমূহ</w:t>
      </w:r>
    </w:p>
    <w:p w:rsidR="003D16B4" w:rsidRPr="009847D3" w:rsidRDefault="003D16B4" w:rsidP="003D16B4">
      <w:pPr>
        <w:jc w:val="center"/>
        <w:rPr>
          <w:rFonts w:ascii="Nikosh" w:hAnsi="Nikosh" w:cs="Nikosh"/>
          <w:sz w:val="28"/>
          <w:szCs w:val="28"/>
        </w:rPr>
      </w:pP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2047"/>
        <w:gridCol w:w="2139"/>
        <w:gridCol w:w="2265"/>
        <w:gridCol w:w="2227"/>
        <w:gridCol w:w="2075"/>
        <w:gridCol w:w="1541"/>
      </w:tblGrid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rtl/>
                <w:cs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সংস্থার ধরণ</w:t>
            </w: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সংস্থার নাম</w:t>
            </w: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সংশ্লিষ্ট কর্মসম্পাদন সূচক</w:t>
            </w: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উক্ত সংস্থার নিকট সংশ্লিষ্ট মন্ত্রণালয়</w:t>
            </w:r>
            <w:r w:rsidRPr="007E7AFF">
              <w:rPr>
                <w:rFonts w:ascii="Nikosh" w:hAnsi="Nikosh" w:cs="Nikosh" w:hint="cs"/>
                <w:rtl/>
                <w:cs/>
              </w:rPr>
              <w:t>/</w:t>
            </w:r>
            <w:r w:rsidRPr="007E7AFF">
              <w:rPr>
                <w:rFonts w:ascii="Nikosh" w:hAnsi="Nikosh" w:cs="Nikosh" w:hint="cs"/>
                <w:rtl/>
                <w:cs/>
                <w:lang w:bidi="bn-IN"/>
              </w:rPr>
              <w:t>বিভাগের চাহিদা</w:t>
            </w: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চাহিদা</w:t>
            </w:r>
            <w:r w:rsidRPr="007E7AFF">
              <w:rPr>
                <w:rFonts w:ascii="Nikosh" w:hAnsi="Nikosh" w:cs="Nikosh" w:hint="cs"/>
                <w:rtl/>
                <w:cs/>
              </w:rPr>
              <w:t>/</w:t>
            </w:r>
            <w:r w:rsidRPr="007E7AFF">
              <w:rPr>
                <w:rFonts w:ascii="Nikosh" w:hAnsi="Nikosh" w:cs="Nikosh" w:hint="cs"/>
                <w:rtl/>
                <w:cs/>
                <w:lang w:bidi="bn-IN"/>
              </w:rPr>
              <w:t>প্রত্যাশার যৌক্তিকতা</w:t>
            </w: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উক্ত সংস্থার নিকট চাহিদার মাত্রা উল্লেখ করুন</w:t>
            </w: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7E7AFF">
              <w:rPr>
                <w:rFonts w:ascii="Nikosh" w:hAnsi="Nikosh" w:cs="Nikosh" w:hint="cs"/>
                <w:cs/>
                <w:lang w:bidi="bn-IN"/>
              </w:rPr>
              <w:t>প্রত্যাশা পূরণ না হলে সম্ভাব্য প্রভাব</w:t>
            </w:r>
          </w:p>
        </w:tc>
      </w:tr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 w:hint="cs"/>
                <w:cs/>
                <w:lang w:bidi="bn-BD"/>
              </w:rPr>
              <w:t xml:space="preserve"> </w:t>
            </w: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</w:tr>
      <w:tr w:rsidR="003D16B4" w:rsidRPr="00C65F39" w:rsidTr="00B02E66">
        <w:tc>
          <w:tcPr>
            <w:tcW w:w="833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1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  <w:tc>
          <w:tcPr>
            <w:tcW w:w="2292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</w:rPr>
            </w:pPr>
          </w:p>
        </w:tc>
        <w:tc>
          <w:tcPr>
            <w:tcW w:w="1658" w:type="dxa"/>
          </w:tcPr>
          <w:p w:rsidR="003D16B4" w:rsidRPr="007E7AFF" w:rsidRDefault="003D16B4" w:rsidP="00B02E66">
            <w:pPr>
              <w:tabs>
                <w:tab w:val="center" w:pos="4320"/>
                <w:tab w:val="right" w:pos="8640"/>
              </w:tabs>
              <w:rPr>
                <w:rFonts w:ascii="Nikosh" w:hAnsi="Nikosh" w:cs="Nikosh"/>
                <w:rtl/>
                <w:cs/>
              </w:rPr>
            </w:pPr>
          </w:p>
        </w:tc>
      </w:tr>
    </w:tbl>
    <w:p w:rsidR="003D16B4" w:rsidRPr="00887C63" w:rsidRDefault="003D16B4" w:rsidP="00A04584">
      <w:pPr>
        <w:rPr>
          <w:rFonts w:cs="Vrinda"/>
          <w:b/>
          <w:sz w:val="28"/>
          <w:szCs w:val="35"/>
          <w:cs/>
          <w:lang w:bidi="bn-BD"/>
        </w:rPr>
      </w:pPr>
    </w:p>
    <w:p w:rsidR="00A04584" w:rsidRDefault="00A04584" w:rsidP="00A04584">
      <w:pPr>
        <w:jc w:val="both"/>
        <w:rPr>
          <w:rFonts w:ascii="Nikosh" w:hAnsi="Nikosh" w:cs="Nikosh"/>
          <w:sz w:val="28"/>
          <w:szCs w:val="28"/>
          <w:lang w:bidi="bn-BD"/>
        </w:rPr>
      </w:pPr>
    </w:p>
    <w:p w:rsidR="00A04584" w:rsidRDefault="00A04584" w:rsidP="00A04584">
      <w:pPr>
        <w:ind w:left="5040" w:firstLine="720"/>
        <w:jc w:val="both"/>
        <w:rPr>
          <w:rFonts w:ascii="Nikosh" w:hAnsi="Nikosh" w:cs="Nikosh"/>
          <w:sz w:val="28"/>
          <w:szCs w:val="28"/>
        </w:rPr>
      </w:pPr>
    </w:p>
    <w:sectPr w:rsidR="00A04584" w:rsidSect="00A232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6E1" w:rsidRDefault="006466E1" w:rsidP="00AE1F77">
      <w:r>
        <w:separator/>
      </w:r>
    </w:p>
  </w:endnote>
  <w:endnote w:type="continuationSeparator" w:id="1">
    <w:p w:rsidR="006466E1" w:rsidRDefault="006466E1" w:rsidP="00AE1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rinda">
    <w:panose1 w:val="01010600010101010101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DMJ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CBC" w:rsidRDefault="002A2CBC">
    <w:pPr>
      <w:pStyle w:val="Footer"/>
      <w:jc w:val="center"/>
    </w:pPr>
    <w:r w:rsidRPr="00CD399B">
      <w:t xml:space="preserve">Page </w:t>
    </w:r>
    <w:fldSimple w:instr=" PAGE ">
      <w:r w:rsidR="00DF3B00">
        <w:rPr>
          <w:noProof/>
        </w:rPr>
        <w:t>1</w:t>
      </w:r>
    </w:fldSimple>
    <w:r w:rsidRPr="00CD399B">
      <w:t xml:space="preserve"> of </w:t>
    </w:r>
    <w:fldSimple w:instr=" NUMPAGES  ">
      <w:r w:rsidR="00DF3B00">
        <w:rPr>
          <w:noProof/>
        </w:rPr>
        <w:t>14</w:t>
      </w:r>
    </w:fldSimple>
  </w:p>
  <w:p w:rsidR="002A2CBC" w:rsidRDefault="002A2CBC" w:rsidP="00B02E66">
    <w:pPr>
      <w:pStyle w:val="Footer"/>
    </w:pPr>
  </w:p>
  <w:p w:rsidR="002A2CBC" w:rsidRDefault="002A2CBC" w:rsidP="00B02E66">
    <w:pPr>
      <w:pStyle w:val="Footer"/>
    </w:pPr>
  </w:p>
  <w:p w:rsidR="002A2CBC" w:rsidRDefault="002A2CBC" w:rsidP="00B02E66">
    <w:pPr>
      <w:pStyle w:val="Footer"/>
    </w:pPr>
  </w:p>
  <w:p w:rsidR="002A2CBC" w:rsidRPr="0047168F" w:rsidRDefault="002A2CBC" w:rsidP="00B02E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6E1" w:rsidRDefault="006466E1" w:rsidP="00AE1F77">
      <w:r>
        <w:separator/>
      </w:r>
    </w:p>
  </w:footnote>
  <w:footnote w:type="continuationSeparator" w:id="1">
    <w:p w:rsidR="006466E1" w:rsidRDefault="006466E1" w:rsidP="00AE1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01E"/>
    <w:multiLevelType w:val="hybridMultilevel"/>
    <w:tmpl w:val="A5F8C9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15F96"/>
    <w:multiLevelType w:val="hybridMultilevel"/>
    <w:tmpl w:val="296C78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C7577"/>
    <w:multiLevelType w:val="hybridMultilevel"/>
    <w:tmpl w:val="3D4E2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221E1"/>
    <w:multiLevelType w:val="hybridMultilevel"/>
    <w:tmpl w:val="2D4661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20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A23273"/>
    <w:rsid w:val="000018AB"/>
    <w:rsid w:val="000125A8"/>
    <w:rsid w:val="00080C54"/>
    <w:rsid w:val="0008598D"/>
    <w:rsid w:val="00093072"/>
    <w:rsid w:val="00096B07"/>
    <w:rsid w:val="001112F3"/>
    <w:rsid w:val="00113179"/>
    <w:rsid w:val="00133D7B"/>
    <w:rsid w:val="001B5F1A"/>
    <w:rsid w:val="001D726B"/>
    <w:rsid w:val="001E643A"/>
    <w:rsid w:val="001E6CA2"/>
    <w:rsid w:val="001F4CB8"/>
    <w:rsid w:val="00240E01"/>
    <w:rsid w:val="00270C15"/>
    <w:rsid w:val="002A2CBC"/>
    <w:rsid w:val="002A46E7"/>
    <w:rsid w:val="002D13FC"/>
    <w:rsid w:val="003046E9"/>
    <w:rsid w:val="00337AA9"/>
    <w:rsid w:val="00340C7D"/>
    <w:rsid w:val="00394ADA"/>
    <w:rsid w:val="003D16B4"/>
    <w:rsid w:val="003E1B24"/>
    <w:rsid w:val="00442D85"/>
    <w:rsid w:val="00444E69"/>
    <w:rsid w:val="00463C51"/>
    <w:rsid w:val="0046536C"/>
    <w:rsid w:val="00471BC2"/>
    <w:rsid w:val="004941B6"/>
    <w:rsid w:val="004D378D"/>
    <w:rsid w:val="004F2E11"/>
    <w:rsid w:val="005075F3"/>
    <w:rsid w:val="005238FB"/>
    <w:rsid w:val="00527031"/>
    <w:rsid w:val="00597FE2"/>
    <w:rsid w:val="005C4B57"/>
    <w:rsid w:val="00621D5B"/>
    <w:rsid w:val="006466E1"/>
    <w:rsid w:val="00692498"/>
    <w:rsid w:val="006C0DD9"/>
    <w:rsid w:val="006D7433"/>
    <w:rsid w:val="007362F3"/>
    <w:rsid w:val="00756155"/>
    <w:rsid w:val="007851F6"/>
    <w:rsid w:val="00787044"/>
    <w:rsid w:val="00787161"/>
    <w:rsid w:val="007A4BB7"/>
    <w:rsid w:val="007B3F7B"/>
    <w:rsid w:val="007C3584"/>
    <w:rsid w:val="007D0FF1"/>
    <w:rsid w:val="007D5717"/>
    <w:rsid w:val="00802FCE"/>
    <w:rsid w:val="00812461"/>
    <w:rsid w:val="00820EA7"/>
    <w:rsid w:val="008A10D5"/>
    <w:rsid w:val="008B203B"/>
    <w:rsid w:val="008D1F09"/>
    <w:rsid w:val="0090171D"/>
    <w:rsid w:val="009257B5"/>
    <w:rsid w:val="00927153"/>
    <w:rsid w:val="00953EFB"/>
    <w:rsid w:val="009E75AF"/>
    <w:rsid w:val="00A04584"/>
    <w:rsid w:val="00A23273"/>
    <w:rsid w:val="00A84C98"/>
    <w:rsid w:val="00A860EF"/>
    <w:rsid w:val="00A956E7"/>
    <w:rsid w:val="00AE1F77"/>
    <w:rsid w:val="00AE7194"/>
    <w:rsid w:val="00B02E66"/>
    <w:rsid w:val="00B40634"/>
    <w:rsid w:val="00B6238F"/>
    <w:rsid w:val="00B6243E"/>
    <w:rsid w:val="00B81AB0"/>
    <w:rsid w:val="00BD19BA"/>
    <w:rsid w:val="00C053C9"/>
    <w:rsid w:val="00C178A1"/>
    <w:rsid w:val="00C31089"/>
    <w:rsid w:val="00C36DF9"/>
    <w:rsid w:val="00C53AFB"/>
    <w:rsid w:val="00C55419"/>
    <w:rsid w:val="00CB32AB"/>
    <w:rsid w:val="00D2176B"/>
    <w:rsid w:val="00D24FAB"/>
    <w:rsid w:val="00D76609"/>
    <w:rsid w:val="00D779E1"/>
    <w:rsid w:val="00DC7FF8"/>
    <w:rsid w:val="00DF3B00"/>
    <w:rsid w:val="00DF655A"/>
    <w:rsid w:val="00E10689"/>
    <w:rsid w:val="00E13315"/>
    <w:rsid w:val="00E21FBB"/>
    <w:rsid w:val="00E51469"/>
    <w:rsid w:val="00E64A42"/>
    <w:rsid w:val="00E81246"/>
    <w:rsid w:val="00E86A76"/>
    <w:rsid w:val="00EA565D"/>
    <w:rsid w:val="00F20B10"/>
    <w:rsid w:val="00F360F2"/>
    <w:rsid w:val="00F9268E"/>
    <w:rsid w:val="00FD2EB7"/>
    <w:rsid w:val="00FD6349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73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F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A2327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3273"/>
    <w:rPr>
      <w:rFonts w:ascii="Times New Roman" w:eastAsia="MS Mincho" w:hAnsi="Times New Roman" w:cs="Mangal"/>
      <w:b/>
      <w:bCs/>
      <w:sz w:val="27"/>
      <w:szCs w:val="27"/>
      <w:lang w:eastAsia="ja-JP"/>
    </w:rPr>
  </w:style>
  <w:style w:type="paragraph" w:styleId="Footer">
    <w:name w:val="footer"/>
    <w:basedOn w:val="Normal"/>
    <w:link w:val="FooterChar"/>
    <w:uiPriority w:val="99"/>
    <w:rsid w:val="00A2327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2327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Emphasis">
    <w:name w:val="Emphasis"/>
    <w:qFormat/>
    <w:rsid w:val="00A23273"/>
    <w:rPr>
      <w:i/>
      <w:iCs/>
    </w:rPr>
  </w:style>
  <w:style w:type="paragraph" w:styleId="ListParagraph">
    <w:name w:val="List Paragraph"/>
    <w:basedOn w:val="Normal"/>
    <w:uiPriority w:val="34"/>
    <w:qFormat/>
    <w:rsid w:val="00A2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273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AE1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F77"/>
    <w:rPr>
      <w:rFonts w:ascii="Times New Roman" w:eastAsia="MS Mincho" w:hAnsi="Times New Roman" w:cs="Mangal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21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table" w:styleId="TableGrid">
    <w:name w:val="Table Grid"/>
    <w:basedOn w:val="TableNormal"/>
    <w:uiPriority w:val="59"/>
    <w:rsid w:val="00080C5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14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nannu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 1</cp:lastModifiedBy>
  <cp:revision>50</cp:revision>
  <cp:lastPrinted>2017-04-23T05:03:00Z</cp:lastPrinted>
  <dcterms:created xsi:type="dcterms:W3CDTF">2016-06-06T10:02:00Z</dcterms:created>
  <dcterms:modified xsi:type="dcterms:W3CDTF">2017-04-23T05:04:00Z</dcterms:modified>
</cp:coreProperties>
</file>